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Default="006D0FB5" w:rsidP="006D0FB5">
      <w:pPr>
        <w:jc w:val="center"/>
        <w:rPr>
          <w:b/>
        </w:rPr>
      </w:pPr>
      <w:r w:rsidRPr="006D0FB5">
        <w:rPr>
          <w:b/>
        </w:rPr>
        <w:t>Аннотация к рабочей программе по химии 8-9 класс</w:t>
      </w:r>
    </w:p>
    <w:p w:rsidR="006D0FB5" w:rsidRDefault="006D0FB5" w:rsidP="006D0FB5">
      <w:pPr>
        <w:spacing w:before="100" w:beforeAutospacing="1" w:after="100" w:afterAutospacing="1"/>
        <w:ind w:left="-1020" w:firstLine="1020"/>
      </w:pPr>
      <w:r w:rsidRPr="007B33B7">
        <w:t xml:space="preserve">Программа по </w:t>
      </w:r>
      <w:r>
        <w:t>химии составлена на основе</w:t>
      </w:r>
      <w:r w:rsidRPr="000336F0">
        <w:t xml:space="preserve"> </w:t>
      </w:r>
      <w:r w:rsidRPr="007B33B7">
        <w:t xml:space="preserve"> </w:t>
      </w:r>
      <w:r>
        <w:t xml:space="preserve"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программами начального общего образования.  </w:t>
      </w:r>
      <w:r w:rsidRPr="007B33B7">
        <w:t>Программа конкретизирует содержание предметных тем об</w:t>
      </w:r>
      <w:r>
        <w:t xml:space="preserve">разовательного стандарта, дает </w:t>
      </w:r>
      <w:r w:rsidRPr="007B33B7">
        <w:t xml:space="preserve">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B33B7">
        <w:t>межпредметных</w:t>
      </w:r>
      <w:proofErr w:type="spellEnd"/>
      <w:r w:rsidRPr="007B33B7">
        <w:t xml:space="preserve"> и </w:t>
      </w:r>
      <w:proofErr w:type="spellStart"/>
      <w:r w:rsidRPr="007B33B7">
        <w:t>внутрипредметных</w:t>
      </w:r>
      <w:proofErr w:type="spellEnd"/>
      <w:r w:rsidRPr="007B33B7">
        <w:t xml:space="preserve"> связей, логики учебного процесса, возрастных особенностей учащихся.                                                             </w:t>
      </w:r>
      <w:r>
        <w:t xml:space="preserve">                                                                                           </w:t>
      </w:r>
      <w:r w:rsidRPr="007B33B7">
        <w:rPr>
          <w:b/>
        </w:rPr>
        <w:t>Программа выполняет две основные функции:</w:t>
      </w:r>
      <w:r>
        <w:t xml:space="preserve">                                                                           </w:t>
      </w:r>
      <w:r w:rsidRPr="007B33B7">
        <w:rPr>
          <w:u w:val="single"/>
        </w:rPr>
        <w:t>Информационно-методическая</w:t>
      </w:r>
      <w:r w:rsidRPr="007B33B7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>
        <w:t xml:space="preserve">                                                                         </w:t>
      </w:r>
      <w:r w:rsidRPr="007B33B7">
        <w:rPr>
          <w:u w:val="single"/>
        </w:rPr>
        <w:t>Организационно-планирующая</w:t>
      </w:r>
      <w:r w:rsidRPr="007B33B7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r>
        <w:t xml:space="preserve"> </w:t>
      </w:r>
    </w:p>
    <w:p w:rsidR="006D0FB5" w:rsidRDefault="006D0FB5" w:rsidP="006D0FB5">
      <w:pPr>
        <w:shd w:val="clear" w:color="auto" w:fill="FFFFFF"/>
        <w:ind w:left="-1080"/>
      </w:pPr>
      <w:r>
        <w:t xml:space="preserve"> </w:t>
      </w:r>
      <w:r w:rsidRPr="00FF4A10">
        <w:rPr>
          <w:b/>
        </w:rPr>
        <w:t xml:space="preserve">Структура документа                                                                        </w:t>
      </w:r>
      <w:r>
        <w:rPr>
          <w:b/>
        </w:rPr>
        <w:t xml:space="preserve"> </w:t>
      </w:r>
      <w:r w:rsidRPr="00FF4A10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Pr="007B33B7">
        <w:t xml:space="preserve">Программа </w:t>
      </w:r>
      <w:r w:rsidRPr="00132C60">
        <w:t>включает пять разделов</w:t>
      </w:r>
      <w:r w:rsidRPr="007B33B7">
        <w:t>:</w:t>
      </w:r>
    </w:p>
    <w:p w:rsidR="006D0FB5" w:rsidRDefault="006D0FB5" w:rsidP="006D0FB5">
      <w:pPr>
        <w:numPr>
          <w:ilvl w:val="0"/>
          <w:numId w:val="1"/>
        </w:numPr>
        <w:shd w:val="clear" w:color="auto" w:fill="FFFFFF"/>
        <w:tabs>
          <w:tab w:val="clear" w:pos="1004"/>
          <w:tab w:val="num" w:pos="-720"/>
        </w:tabs>
        <w:ind w:left="-1080" w:firstLine="0"/>
      </w:pPr>
      <w:r w:rsidRPr="006F55F4">
        <w:t xml:space="preserve">пояснительную записку </w:t>
      </w:r>
    </w:p>
    <w:p w:rsidR="006D0FB5" w:rsidRDefault="006D0FB5" w:rsidP="006D0FB5">
      <w:pPr>
        <w:numPr>
          <w:ilvl w:val="0"/>
          <w:numId w:val="1"/>
        </w:numPr>
        <w:shd w:val="clear" w:color="auto" w:fill="FFFFFF"/>
        <w:tabs>
          <w:tab w:val="clear" w:pos="1004"/>
          <w:tab w:val="num" w:pos="-720"/>
        </w:tabs>
        <w:ind w:left="-720"/>
      </w:pPr>
      <w:r w:rsidRPr="007B33B7">
        <w:t>основное содержание с указанием часов, отвод</w:t>
      </w:r>
      <w:r>
        <w:t xml:space="preserve">имых на изучение каждого блока </w:t>
      </w:r>
      <w:r w:rsidRPr="007B33B7">
        <w:t xml:space="preserve">минимальным </w:t>
      </w:r>
      <w:r>
        <w:t xml:space="preserve">   </w:t>
      </w:r>
      <w:r w:rsidRPr="007B33B7">
        <w:t>перечнем лабораторных и практических</w:t>
      </w:r>
      <w:r>
        <w:t xml:space="preserve"> работ, экскурсий</w:t>
      </w:r>
      <w:r w:rsidRPr="007B33B7">
        <w:t xml:space="preserve"> </w:t>
      </w:r>
    </w:p>
    <w:p w:rsidR="006D0FB5" w:rsidRDefault="006D0FB5" w:rsidP="006D0FB5">
      <w:pPr>
        <w:numPr>
          <w:ilvl w:val="0"/>
          <w:numId w:val="1"/>
        </w:numPr>
        <w:shd w:val="clear" w:color="auto" w:fill="FFFFFF"/>
        <w:tabs>
          <w:tab w:val="clear" w:pos="1004"/>
          <w:tab w:val="num" w:pos="-720"/>
        </w:tabs>
        <w:ind w:left="-1080" w:firstLine="0"/>
        <w:rPr>
          <w:color w:val="000000"/>
        </w:rPr>
      </w:pPr>
      <w:r>
        <w:rPr>
          <w:color w:val="000000"/>
        </w:rPr>
        <w:t>т</w:t>
      </w:r>
      <w:r w:rsidRPr="006F55F4">
        <w:rPr>
          <w:color w:val="000000"/>
        </w:rPr>
        <w:t xml:space="preserve">ребования к уровню подготовки </w:t>
      </w:r>
      <w:proofErr w:type="gramStart"/>
      <w:r w:rsidRPr="006F55F4">
        <w:rPr>
          <w:color w:val="000000"/>
        </w:rPr>
        <w:t>обучающихся</w:t>
      </w:r>
      <w:proofErr w:type="gramEnd"/>
    </w:p>
    <w:p w:rsidR="006D0FB5" w:rsidRDefault="006D0FB5" w:rsidP="006D0FB5">
      <w:pPr>
        <w:numPr>
          <w:ilvl w:val="0"/>
          <w:numId w:val="1"/>
        </w:numPr>
        <w:shd w:val="clear" w:color="auto" w:fill="FFFFFF"/>
        <w:tabs>
          <w:tab w:val="clear" w:pos="1004"/>
          <w:tab w:val="num" w:pos="-720"/>
        </w:tabs>
        <w:ind w:left="-1080" w:firstLine="0"/>
        <w:rPr>
          <w:color w:val="000000"/>
        </w:rPr>
      </w:pPr>
      <w:r>
        <w:rPr>
          <w:color w:val="000000"/>
        </w:rPr>
        <w:t>к</w:t>
      </w:r>
      <w:r w:rsidRPr="006F55F4">
        <w:rPr>
          <w:color w:val="000000"/>
        </w:rPr>
        <w:t>ален</w:t>
      </w:r>
      <w:r>
        <w:rPr>
          <w:color w:val="000000"/>
        </w:rPr>
        <w:t>дарно-тематическое планирование</w:t>
      </w:r>
      <w:r w:rsidRPr="006F55F4">
        <w:rPr>
          <w:color w:val="000000"/>
        </w:rPr>
        <w:t xml:space="preserve">  </w:t>
      </w:r>
    </w:p>
    <w:p w:rsidR="006D0FB5" w:rsidRDefault="006D0FB5" w:rsidP="006D0FB5">
      <w:pPr>
        <w:numPr>
          <w:ilvl w:val="0"/>
          <w:numId w:val="1"/>
        </w:numPr>
        <w:shd w:val="clear" w:color="auto" w:fill="FFFFFF"/>
        <w:tabs>
          <w:tab w:val="clear" w:pos="1004"/>
          <w:tab w:val="num" w:pos="-720"/>
        </w:tabs>
        <w:ind w:left="-1080" w:firstLine="0"/>
        <w:rPr>
          <w:color w:val="000000"/>
        </w:rPr>
      </w:pPr>
      <w:r>
        <w:rPr>
          <w:color w:val="000000"/>
        </w:rPr>
        <w:t>п</w:t>
      </w:r>
      <w:r w:rsidRPr="006F55F4">
        <w:rPr>
          <w:color w:val="000000"/>
        </w:rPr>
        <w:t xml:space="preserve">еречень учебно-методического обеспечения   </w:t>
      </w:r>
      <w:r>
        <w:rPr>
          <w:color w:val="000000"/>
        </w:rPr>
        <w:t xml:space="preserve"> </w:t>
      </w:r>
    </w:p>
    <w:p w:rsidR="006D0FB5" w:rsidRDefault="006D0FB5" w:rsidP="006D0FB5">
      <w:pPr>
        <w:ind w:left="-1080"/>
        <w:rPr>
          <w:sz w:val="28"/>
          <w:szCs w:val="28"/>
        </w:rPr>
      </w:pPr>
      <w:r>
        <w:t xml:space="preserve">          </w:t>
      </w:r>
      <w:r>
        <w:rPr>
          <w:b/>
        </w:rPr>
        <w:t xml:space="preserve">Изучение химии должно способствовать </w:t>
      </w:r>
      <w:r>
        <w:t>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6D0FB5" w:rsidRDefault="006D0FB5" w:rsidP="006D0FB5">
      <w:pPr>
        <w:ind w:left="-1080"/>
        <w:rPr>
          <w:rFonts w:ascii="Alibi" w:hAnsi="Alibi"/>
          <w:b/>
          <w:i/>
        </w:rPr>
      </w:pPr>
      <w:r>
        <w:rPr>
          <w:b/>
          <w:i/>
        </w:rPr>
        <w:t>Изучение химии направлено на достижение следующих целей:</w:t>
      </w:r>
    </w:p>
    <w:p w:rsidR="006D0FB5" w:rsidRDefault="006D0FB5" w:rsidP="006D0FB5">
      <w:pPr>
        <w:numPr>
          <w:ilvl w:val="0"/>
          <w:numId w:val="2"/>
        </w:numPr>
        <w:tabs>
          <w:tab w:val="clear" w:pos="567"/>
          <w:tab w:val="num" w:pos="-720"/>
        </w:tabs>
        <w:spacing w:before="40"/>
        <w:ind w:left="-1080" w:firstLine="0"/>
      </w:pPr>
      <w:r>
        <w:rPr>
          <w:b/>
        </w:rPr>
        <w:t>освоение</w:t>
      </w:r>
      <w:r>
        <w:t xml:space="preserve"> </w:t>
      </w:r>
      <w:r>
        <w:rPr>
          <w:b/>
        </w:rPr>
        <w:t>важнейших знаний</w:t>
      </w:r>
      <w:r>
        <w:t xml:space="preserve"> об основных понятиях и законах химии, химической символике;</w:t>
      </w:r>
    </w:p>
    <w:p w:rsidR="006D0FB5" w:rsidRDefault="006D0FB5" w:rsidP="006D0FB5">
      <w:pPr>
        <w:numPr>
          <w:ilvl w:val="0"/>
          <w:numId w:val="2"/>
        </w:numPr>
        <w:tabs>
          <w:tab w:val="clear" w:pos="567"/>
          <w:tab w:val="num" w:pos="-720"/>
        </w:tabs>
        <w:spacing w:before="40"/>
        <w:ind w:left="-1080" w:firstLine="0"/>
      </w:pPr>
      <w:r>
        <w:rPr>
          <w:b/>
        </w:rPr>
        <w:t xml:space="preserve">овладение умениями </w:t>
      </w:r>
      <w: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6D0FB5" w:rsidRDefault="006D0FB5" w:rsidP="006D0FB5">
      <w:pPr>
        <w:numPr>
          <w:ilvl w:val="0"/>
          <w:numId w:val="2"/>
        </w:numPr>
        <w:tabs>
          <w:tab w:val="clear" w:pos="567"/>
          <w:tab w:val="num" w:pos="-720"/>
        </w:tabs>
        <w:spacing w:before="40"/>
        <w:ind w:left="-1080" w:firstLine="0"/>
      </w:pPr>
      <w:r>
        <w:rPr>
          <w:b/>
        </w:rPr>
        <w:t xml:space="preserve">развитие </w:t>
      </w:r>
      <w: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D0FB5" w:rsidRDefault="006D0FB5" w:rsidP="006D0FB5">
      <w:pPr>
        <w:numPr>
          <w:ilvl w:val="0"/>
          <w:numId w:val="2"/>
        </w:numPr>
        <w:tabs>
          <w:tab w:val="clear" w:pos="567"/>
          <w:tab w:val="num" w:pos="-720"/>
        </w:tabs>
        <w:spacing w:before="40"/>
        <w:ind w:left="-1080" w:firstLine="0"/>
        <w:rPr>
          <w:rFonts w:ascii="Alibi" w:hAnsi="Alibi"/>
        </w:rPr>
      </w:pPr>
      <w:r>
        <w:rPr>
          <w:b/>
        </w:rPr>
        <w:t>воспитание</w:t>
      </w:r>
      <w: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6D0FB5" w:rsidRDefault="006D0FB5" w:rsidP="006D0FB5">
      <w:pPr>
        <w:numPr>
          <w:ilvl w:val="0"/>
          <w:numId w:val="2"/>
        </w:numPr>
        <w:tabs>
          <w:tab w:val="clear" w:pos="567"/>
          <w:tab w:val="num" w:pos="-720"/>
        </w:tabs>
        <w:spacing w:before="40"/>
        <w:ind w:left="-1080" w:firstLine="0"/>
      </w:pPr>
      <w:r>
        <w:rPr>
          <w:b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0FB5" w:rsidRDefault="006D0FB5" w:rsidP="006D0FB5">
      <w:pPr>
        <w:ind w:left="-1080"/>
        <w:rPr>
          <w:b/>
        </w:rPr>
      </w:pPr>
      <w:r>
        <w:rPr>
          <w:b/>
        </w:rPr>
        <w:t>Общая характеристика учебного предмета.</w:t>
      </w:r>
    </w:p>
    <w:p w:rsidR="006D0FB5" w:rsidRDefault="006D0FB5" w:rsidP="006D0FB5">
      <w:pPr>
        <w:ind w:left="-1080"/>
      </w:pPr>
      <w:r>
        <w:tab/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D0FB5" w:rsidRDefault="006D0FB5" w:rsidP="006D0FB5">
      <w:pPr>
        <w:ind w:left="-1080"/>
      </w:pPr>
      <w:r>
        <w:tab/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</w:t>
      </w:r>
      <w:r>
        <w:lastRenderedPageBreak/>
        <w:t>основу изучения неорганической химии составляют атомно-молекулярное учение, периодический закон Д.И.Менделеева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</w:r>
    </w:p>
    <w:p w:rsidR="006D0FB5" w:rsidRDefault="006D0FB5" w:rsidP="006D0FB5">
      <w:pPr>
        <w:ind w:left="-1080"/>
      </w:pPr>
      <w:r>
        <w:tab/>
        <w:t xml:space="preserve">В качестве </w:t>
      </w:r>
      <w:r w:rsidRPr="003A3E8D">
        <w:rPr>
          <w:b/>
        </w:rPr>
        <w:t>ценностных ориентиров</w:t>
      </w:r>
      <w:r>
        <w:t xml:space="preserve">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</w:r>
    </w:p>
    <w:p w:rsidR="006D0FB5" w:rsidRDefault="006D0FB5" w:rsidP="006D0FB5">
      <w:pPr>
        <w:ind w:left="-1080"/>
      </w:pPr>
      <w:r>
        <w:tab/>
        <w:t xml:space="preserve">Основу </w:t>
      </w:r>
      <w:r w:rsidRPr="003A3E8D">
        <w:rPr>
          <w:i/>
        </w:rPr>
        <w:t>познавательных ценностей</w:t>
      </w:r>
      <w:r>
        <w:t xml:space="preserve">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6D0FB5" w:rsidRDefault="006D0FB5" w:rsidP="006D0FB5">
      <w:pPr>
        <w:numPr>
          <w:ilvl w:val="0"/>
          <w:numId w:val="3"/>
        </w:numPr>
      </w:pPr>
      <w:r>
        <w:t>ценности научного знания, его практической значимости, достоверности;</w:t>
      </w:r>
    </w:p>
    <w:p w:rsidR="006D0FB5" w:rsidRDefault="006D0FB5" w:rsidP="006D0FB5">
      <w:pPr>
        <w:numPr>
          <w:ilvl w:val="0"/>
          <w:numId w:val="3"/>
        </w:numPr>
      </w:pPr>
      <w:r>
        <w:t xml:space="preserve">ценности химических методов исследования живой и неживой природы. </w:t>
      </w:r>
    </w:p>
    <w:p w:rsidR="006D0FB5" w:rsidRDefault="006D0FB5" w:rsidP="006D0FB5">
      <w:pPr>
        <w:ind w:left="-1134"/>
      </w:pPr>
      <w:r>
        <w:t>Развитие познавательных ценностных ориентаций содержания курса химии позволяет сформировать:</w:t>
      </w:r>
    </w:p>
    <w:p w:rsidR="006D0FB5" w:rsidRDefault="006D0FB5" w:rsidP="006D0FB5">
      <w:pPr>
        <w:numPr>
          <w:ilvl w:val="0"/>
          <w:numId w:val="4"/>
        </w:numPr>
      </w:pPr>
      <w:r>
        <w:t>уважительное отношение к созидательной, творческой деятельности;</w:t>
      </w:r>
    </w:p>
    <w:p w:rsidR="006D0FB5" w:rsidRDefault="006D0FB5" w:rsidP="006D0FB5">
      <w:pPr>
        <w:numPr>
          <w:ilvl w:val="0"/>
          <w:numId w:val="4"/>
        </w:numPr>
      </w:pPr>
      <w:r>
        <w:t>понимание необходимости здорового образа жизни;</w:t>
      </w:r>
    </w:p>
    <w:p w:rsidR="006D0FB5" w:rsidRDefault="006D0FB5" w:rsidP="006D0FB5">
      <w:pPr>
        <w:numPr>
          <w:ilvl w:val="0"/>
          <w:numId w:val="4"/>
        </w:numPr>
      </w:pPr>
      <w:r>
        <w:t>потребность в безусловном выполнении правил безопасного использования веществ в повседневной жизни;</w:t>
      </w:r>
    </w:p>
    <w:p w:rsidR="006D0FB5" w:rsidRDefault="006D0FB5" w:rsidP="006D0FB5">
      <w:pPr>
        <w:numPr>
          <w:ilvl w:val="0"/>
          <w:numId w:val="4"/>
        </w:numPr>
      </w:pPr>
      <w:r>
        <w:t>созидательный выбор будущей профессиональной деятельности.</w:t>
      </w:r>
    </w:p>
    <w:p w:rsidR="006D0FB5" w:rsidRDefault="006D0FB5" w:rsidP="006D0FB5">
      <w:pPr>
        <w:ind w:left="-1134"/>
      </w:pPr>
      <w:r>
        <w:t xml:space="preserve">Курс химии обладает возможностями для формирования </w:t>
      </w:r>
      <w:r w:rsidRPr="00985A22">
        <w:rPr>
          <w:i/>
        </w:rPr>
        <w:t>коммуникативных ценностей</w:t>
      </w:r>
      <w:r>
        <w:t>, основу которых составляют процесс общения и грамотная речь. Коммуникативные ценностные ориентации курса способствуют:</w:t>
      </w:r>
    </w:p>
    <w:p w:rsidR="006D0FB5" w:rsidRDefault="006D0FB5" w:rsidP="006D0FB5">
      <w:pPr>
        <w:numPr>
          <w:ilvl w:val="0"/>
          <w:numId w:val="5"/>
        </w:numPr>
      </w:pPr>
      <w:r>
        <w:t>правильному использованию химической терминологии и символики;</w:t>
      </w:r>
    </w:p>
    <w:p w:rsidR="006D0FB5" w:rsidRDefault="006D0FB5" w:rsidP="006D0FB5">
      <w:pPr>
        <w:numPr>
          <w:ilvl w:val="0"/>
          <w:numId w:val="5"/>
        </w:numPr>
      </w:pPr>
      <w:r>
        <w:t>развитию потребности вести диалог, выслушивать мнений оппонента, участвовать в дискуссии;</w:t>
      </w:r>
    </w:p>
    <w:p w:rsidR="006D0FB5" w:rsidRPr="001D7B81" w:rsidRDefault="006D0FB5" w:rsidP="006D0FB5">
      <w:pPr>
        <w:numPr>
          <w:ilvl w:val="0"/>
          <w:numId w:val="5"/>
        </w:numPr>
      </w:pPr>
      <w:r>
        <w:t xml:space="preserve">развитию умения открыто выражать и </w:t>
      </w:r>
      <w:proofErr w:type="spellStart"/>
      <w:r>
        <w:t>аргументированно</w:t>
      </w:r>
      <w:proofErr w:type="spellEnd"/>
      <w:r>
        <w:t xml:space="preserve"> отстаивать свою точку зрения.</w:t>
      </w:r>
    </w:p>
    <w:p w:rsidR="006D0FB5" w:rsidRPr="007B33B7" w:rsidRDefault="006D0FB5" w:rsidP="006D0FB5">
      <w:pPr>
        <w:pStyle w:val="21"/>
        <w:ind w:left="-1080"/>
        <w:jc w:val="left"/>
        <w:rPr>
          <w:szCs w:val="24"/>
        </w:rPr>
      </w:pPr>
      <w:r w:rsidRPr="007B33B7">
        <w:rPr>
          <w:b/>
          <w:bCs/>
          <w:szCs w:val="24"/>
        </w:rPr>
        <w:t>Результаты обучения</w:t>
      </w:r>
    </w:p>
    <w:p w:rsidR="006D0FB5" w:rsidRDefault="006D0FB5" w:rsidP="006D0FB5">
      <w:pPr>
        <w:ind w:left="-1080"/>
      </w:pPr>
      <w:r>
        <w:tab/>
        <w:t>Изучение химии в основной школе дает возможность достичь следующих результатов в направлении личностного развития: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чувства гордости за российскую науку;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D0FB5" w:rsidRDefault="006D0FB5" w:rsidP="006D0FB5">
      <w:pPr>
        <w:numPr>
          <w:ilvl w:val="0"/>
          <w:numId w:val="6"/>
        </w:numPr>
      </w:pPr>
      <w: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D0FB5" w:rsidRDefault="006D0FB5" w:rsidP="006D0FB5">
      <w:pPr>
        <w:numPr>
          <w:ilvl w:val="0"/>
          <w:numId w:val="6"/>
        </w:numPr>
      </w:pPr>
      <w: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t>внеучебной</w:t>
      </w:r>
      <w:proofErr w:type="spellEnd"/>
      <w:r>
        <w:t xml:space="preserve"> деятельности, </w:t>
      </w:r>
      <w:r>
        <w:lastRenderedPageBreak/>
        <w:t>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</w:r>
    </w:p>
    <w:p w:rsidR="006D0FB5" w:rsidRPr="006D0FB5" w:rsidRDefault="006D0FB5" w:rsidP="006D0FB5">
      <w:pPr>
        <w:pStyle w:val="a8"/>
        <w:ind w:left="-36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D0FB5"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Учебно-тематический план 8 класс</w:t>
      </w:r>
    </w:p>
    <w:p w:rsidR="006D0FB5" w:rsidRPr="006D0FB5" w:rsidRDefault="006D0FB5" w:rsidP="006D0FB5">
      <w:pPr>
        <w:ind w:left="-720"/>
        <w:rPr>
          <w:color w:val="000000"/>
        </w:rPr>
      </w:pPr>
    </w:p>
    <w:tbl>
      <w:tblPr>
        <w:tblW w:w="9196" w:type="dxa"/>
        <w:tblInd w:w="-338" w:type="dxa"/>
        <w:tblCellMar>
          <w:left w:w="40" w:type="dxa"/>
          <w:right w:w="40" w:type="dxa"/>
        </w:tblCellMar>
        <w:tblLook w:val="0000"/>
      </w:tblPr>
      <w:tblGrid>
        <w:gridCol w:w="414"/>
        <w:gridCol w:w="4169"/>
        <w:gridCol w:w="1373"/>
        <w:gridCol w:w="1483"/>
        <w:gridCol w:w="79"/>
        <w:gridCol w:w="1678"/>
      </w:tblGrid>
      <w:tr w:rsidR="006D0FB5" w:rsidRPr="006D0FB5" w:rsidTr="006D0FB5">
        <w:trPr>
          <w:trHeight w:val="23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6D0FB5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6D0FB5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6D0FB5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4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rPr>
                <w:b/>
                <w:bCs/>
                <w:i/>
                <w:iCs/>
                <w:color w:val="000000"/>
              </w:rPr>
              <w:t>Количество часов (всего)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</w:pPr>
            <w:r w:rsidRPr="006D0FB5">
              <w:rPr>
                <w:b/>
                <w:i/>
              </w:rPr>
              <w:t>Из ни</w:t>
            </w:r>
            <w:proofErr w:type="gramStart"/>
            <w:r w:rsidRPr="006D0FB5">
              <w:rPr>
                <w:b/>
                <w:i/>
              </w:rPr>
              <w:t>х(</w:t>
            </w:r>
            <w:proofErr w:type="gramEnd"/>
            <w:r w:rsidRPr="006D0FB5">
              <w:rPr>
                <w:b/>
                <w:i/>
              </w:rPr>
              <w:t xml:space="preserve">количество часов)    </w:t>
            </w:r>
          </w:p>
        </w:tc>
      </w:tr>
      <w:tr w:rsidR="006D0FB5" w:rsidRPr="006D0FB5" w:rsidTr="006D0FB5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/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</w:p>
          <w:p w:rsidR="006D0FB5" w:rsidRPr="006D0FB5" w:rsidRDefault="006D0FB5" w:rsidP="00A74466">
            <w:pPr>
              <w:jc w:val="center"/>
            </w:pPr>
            <w:r w:rsidRPr="006D0FB5">
              <w:rPr>
                <w:b/>
                <w:i/>
              </w:rPr>
              <w:t>Контрольные работы</w:t>
            </w:r>
          </w:p>
          <w:p w:rsidR="006D0FB5" w:rsidRPr="006D0FB5" w:rsidRDefault="006D0FB5" w:rsidP="00A74466">
            <w:pPr>
              <w:shd w:val="clear" w:color="auto" w:fill="FFFFFF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6D0FB5" w:rsidRPr="006D0FB5" w:rsidRDefault="006D0FB5" w:rsidP="00A74466">
            <w:pPr>
              <w:jc w:val="center"/>
              <w:rPr>
                <w:b/>
                <w:i/>
              </w:rPr>
            </w:pPr>
            <w:r w:rsidRPr="006D0FB5">
              <w:rPr>
                <w:b/>
                <w:i/>
              </w:rPr>
              <w:t>Лабораторные и практические работы</w:t>
            </w: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6D0FB5" w:rsidRPr="006D0FB5" w:rsidTr="006D0FB5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jc w:val="center"/>
            </w:pPr>
            <w:r w:rsidRPr="006D0FB5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B5" w:rsidRPr="006D0FB5" w:rsidRDefault="006D0FB5" w:rsidP="00A74466">
            <w:r w:rsidRPr="006D0FB5">
              <w:t xml:space="preserve">Тема 1.  Первоначальные химические понятия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B5" w:rsidRPr="006D0FB5" w:rsidRDefault="006D0FB5" w:rsidP="00A74466">
            <w:pPr>
              <w:jc w:val="center"/>
            </w:pPr>
            <w:r w:rsidRPr="006D0FB5">
              <w:t>19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b/>
                <w:i/>
              </w:rPr>
            </w:pPr>
            <w:r w:rsidRPr="006D0FB5">
              <w:rPr>
                <w:b/>
                <w:i/>
              </w:rPr>
              <w:t>2</w:t>
            </w:r>
          </w:p>
        </w:tc>
      </w:tr>
      <w:tr w:rsidR="006D0FB5" w:rsidRPr="006D0FB5" w:rsidTr="006D0FB5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2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r w:rsidRPr="006D0FB5">
              <w:t xml:space="preserve"> Тема 2. Кислород. Оксиды, горение.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5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1 </w:t>
            </w:r>
          </w:p>
        </w:tc>
      </w:tr>
      <w:tr w:rsidR="006D0FB5" w:rsidRPr="006D0FB5" w:rsidTr="006D0FB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3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r w:rsidRPr="006D0FB5">
              <w:t>Тема 3.</w:t>
            </w:r>
            <w:r w:rsidRPr="006D0FB5">
              <w:tab/>
              <w:t xml:space="preserve">Водород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 1</w:t>
            </w:r>
          </w:p>
        </w:tc>
      </w:tr>
      <w:tr w:rsidR="006D0FB5" w:rsidRPr="006D0FB5" w:rsidTr="006D0FB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4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r w:rsidRPr="006D0FB5">
              <w:t xml:space="preserve">Т е </w:t>
            </w:r>
            <w:proofErr w:type="gramStart"/>
            <w:r w:rsidRPr="006D0FB5">
              <w:t>м</w:t>
            </w:r>
            <w:proofErr w:type="gramEnd"/>
            <w:r w:rsidRPr="006D0FB5">
              <w:t xml:space="preserve"> а  4. Растворы. Вода.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6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1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1</w:t>
            </w:r>
          </w:p>
        </w:tc>
      </w:tr>
      <w:tr w:rsidR="006D0FB5" w:rsidRPr="006D0FB5" w:rsidTr="006D0FB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5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r w:rsidRPr="006D0FB5">
              <w:t xml:space="preserve">Тема 5: «Основные классы неорганических соединений.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9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1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1</w:t>
            </w:r>
          </w:p>
        </w:tc>
      </w:tr>
      <w:tr w:rsidR="006D0FB5" w:rsidRPr="006D0FB5" w:rsidTr="006D0FB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6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r w:rsidRPr="006D0FB5">
              <w:t xml:space="preserve">Тема 6: «Периодический закон и периодическая система химических элементов Д.И. Менделеева. Строение атома.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8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</w:p>
        </w:tc>
      </w:tr>
      <w:tr w:rsidR="006D0FB5" w:rsidRPr="006D0FB5" w:rsidTr="006D0FB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7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</w:pPr>
            <w:r w:rsidRPr="006D0FB5">
              <w:rPr>
                <w:bCs/>
                <w:color w:val="000000"/>
                <w:spacing w:val="4"/>
              </w:rPr>
              <w:t xml:space="preserve">Те </w:t>
            </w:r>
            <w:proofErr w:type="gramStart"/>
            <w:r w:rsidRPr="006D0FB5">
              <w:rPr>
                <w:color w:val="000000"/>
                <w:spacing w:val="4"/>
              </w:rPr>
              <w:t>м</w:t>
            </w:r>
            <w:proofErr w:type="gramEnd"/>
            <w:r w:rsidRPr="006D0FB5">
              <w:rPr>
                <w:color w:val="000000"/>
                <w:spacing w:val="4"/>
              </w:rPr>
              <w:t xml:space="preserve"> а </w:t>
            </w:r>
            <w:r w:rsidRPr="006D0FB5">
              <w:rPr>
                <w:bCs/>
                <w:color w:val="000000"/>
                <w:spacing w:val="4"/>
              </w:rPr>
              <w:t>7.   Химическая связь. Строение вещества. Закон Авогадро. Молярный объем газов.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</w:p>
        </w:tc>
      </w:tr>
      <w:tr w:rsidR="006D0FB5" w:rsidRPr="006D0FB5" w:rsidTr="006D0FB5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8</w:t>
            </w: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r w:rsidRPr="006D0FB5">
              <w:t xml:space="preserve">Тема </w:t>
            </w:r>
            <w:r w:rsidRPr="006D0FB5">
              <w:rPr>
                <w:lang w:val="en-US"/>
              </w:rPr>
              <w:t>8</w:t>
            </w:r>
            <w:r w:rsidRPr="006D0FB5">
              <w:t xml:space="preserve"> Галогены.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</w:pPr>
            <w:r w:rsidRPr="006D0FB5">
              <w:t>6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 </w:t>
            </w:r>
          </w:p>
        </w:tc>
      </w:tr>
      <w:tr w:rsidR="006D0FB5" w:rsidRPr="006D0FB5" w:rsidTr="006D0FB5">
        <w:trPr>
          <w:trHeight w:val="230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</w:p>
        </w:tc>
        <w:tc>
          <w:tcPr>
            <w:tcW w:w="4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</w:pPr>
            <w:r w:rsidRPr="006D0FB5">
              <w:t xml:space="preserve"> 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B5" w:rsidRPr="006D0FB5" w:rsidRDefault="006D0FB5" w:rsidP="00A74466">
            <w:pPr>
              <w:jc w:val="center"/>
            </w:pPr>
            <w:r w:rsidRPr="006D0FB5">
              <w:t>6</w:t>
            </w:r>
          </w:p>
        </w:tc>
      </w:tr>
    </w:tbl>
    <w:p w:rsidR="006D0FB5" w:rsidRPr="006D0FB5" w:rsidRDefault="006D0FB5" w:rsidP="006D0FB5">
      <w:pPr>
        <w:pStyle w:val="a8"/>
        <w:ind w:left="-36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Учебно-тематический план 9 класс</w:t>
      </w:r>
    </w:p>
    <w:tbl>
      <w:tblPr>
        <w:tblpPr w:leftFromText="180" w:rightFromText="180" w:vertAnchor="text" w:horzAnchor="margin" w:tblpY="430"/>
        <w:tblW w:w="9254" w:type="dxa"/>
        <w:tblCellMar>
          <w:left w:w="40" w:type="dxa"/>
          <w:right w:w="40" w:type="dxa"/>
        </w:tblCellMar>
        <w:tblLook w:val="0000"/>
      </w:tblPr>
      <w:tblGrid>
        <w:gridCol w:w="404"/>
        <w:gridCol w:w="4513"/>
        <w:gridCol w:w="1281"/>
        <w:gridCol w:w="1459"/>
        <w:gridCol w:w="1560"/>
        <w:gridCol w:w="7"/>
        <w:gridCol w:w="30"/>
      </w:tblGrid>
      <w:tr w:rsidR="006D0FB5" w:rsidRPr="006D0FB5" w:rsidTr="00A74466">
        <w:trPr>
          <w:gridAfter w:val="1"/>
          <w:wAfter w:w="42" w:type="dxa"/>
          <w:trHeight w:val="230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6D0FB5">
              <w:rPr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6D0FB5">
              <w:rPr>
                <w:bCs/>
                <w:iCs/>
                <w:color w:val="000000"/>
              </w:rPr>
              <w:t>/</w:t>
            </w:r>
            <w:proofErr w:type="spellStart"/>
            <w:r w:rsidRPr="006D0FB5">
              <w:rPr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4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bCs/>
                <w:iCs/>
                <w:color w:val="000000"/>
              </w:rPr>
              <w:t>Количество часов (всего)</w:t>
            </w:r>
          </w:p>
        </w:tc>
        <w:tc>
          <w:tcPr>
            <w:tcW w:w="274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  <w:r w:rsidRPr="006D0FB5">
              <w:rPr>
                <w:color w:val="000000"/>
              </w:rPr>
              <w:t xml:space="preserve">     Из ни</w:t>
            </w:r>
            <w:proofErr w:type="gramStart"/>
            <w:r w:rsidRPr="006D0FB5">
              <w:rPr>
                <w:color w:val="000000"/>
              </w:rPr>
              <w:t>х(</w:t>
            </w:r>
            <w:proofErr w:type="gramEnd"/>
            <w:r w:rsidRPr="006D0FB5">
              <w:rPr>
                <w:color w:val="000000"/>
              </w:rPr>
              <w:t xml:space="preserve">количество часов)    </w:t>
            </w:r>
          </w:p>
        </w:tc>
      </w:tr>
      <w:tr w:rsidR="006D0FB5" w:rsidRPr="006D0FB5" w:rsidTr="00A74466">
        <w:trPr>
          <w:gridAfter w:val="2"/>
          <w:wAfter w:w="50" w:type="dxa"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Контрольные работы</w:t>
            </w: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Лабораторные и практические работы</w:t>
            </w: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D0FB5" w:rsidRPr="006D0FB5" w:rsidTr="00A74466">
        <w:trPr>
          <w:gridAfter w:val="2"/>
          <w:wAfter w:w="50" w:type="dxa"/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rPr>
                <w:color w:val="000000"/>
              </w:rPr>
            </w:pPr>
            <w:r w:rsidRPr="006D0FB5">
              <w:rPr>
                <w:color w:val="000000"/>
              </w:rPr>
              <w:t>Тема 1. Повторение основных вопросов курса 8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D0FB5" w:rsidRPr="006D0FB5" w:rsidTr="00A74466">
        <w:trPr>
          <w:gridAfter w:val="2"/>
          <w:wAfter w:w="50" w:type="dxa"/>
          <w:trHeight w:val="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0FB5" w:rsidRPr="006D0FB5" w:rsidRDefault="006D0FB5" w:rsidP="00A7446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B5" w:rsidRPr="006D0FB5" w:rsidRDefault="006D0FB5" w:rsidP="00A74466">
            <w:pPr>
              <w:shd w:val="clear" w:color="auto" w:fill="FFFFFF"/>
              <w:ind w:left="-1080" w:right="-365"/>
              <w:rPr>
                <w:color w:val="000000"/>
              </w:rPr>
            </w:pPr>
          </w:p>
          <w:p w:rsidR="006D0FB5" w:rsidRPr="006D0FB5" w:rsidRDefault="006D0FB5" w:rsidP="00A74466">
            <w:pPr>
              <w:rPr>
                <w:color w:val="000000"/>
              </w:rPr>
            </w:pPr>
            <w:r w:rsidRPr="006D0FB5">
              <w:rPr>
                <w:color w:val="000000"/>
              </w:rPr>
              <w:t xml:space="preserve">Тема 2. Теория электролитической  диссоциации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</w:tr>
      <w:tr w:rsidR="006D0FB5" w:rsidRPr="006D0FB5" w:rsidTr="00A74466">
        <w:trPr>
          <w:gridAfter w:val="2"/>
          <w:wAfter w:w="50" w:type="dxa"/>
          <w:trHeight w:val="22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rPr>
                <w:color w:val="000000"/>
              </w:rPr>
            </w:pPr>
            <w:r w:rsidRPr="006D0FB5">
              <w:rPr>
                <w:color w:val="000000"/>
              </w:rPr>
              <w:t>Тема 3. Подгруппа кислорода. Основные закономерности химических реакций.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9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</w:tr>
      <w:tr w:rsidR="006D0FB5" w:rsidRPr="006D0FB5" w:rsidTr="00A74466">
        <w:trPr>
          <w:gridAfter w:val="2"/>
          <w:wAfter w:w="50" w:type="dxa"/>
          <w:trHeight w:val="256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spacing w:before="192"/>
              <w:rPr>
                <w:bCs/>
                <w:color w:val="000000"/>
              </w:rPr>
            </w:pPr>
            <w:r w:rsidRPr="006D0FB5">
              <w:rPr>
                <w:bCs/>
                <w:color w:val="000000"/>
              </w:rPr>
              <w:t>Тема 4. Подгруппа азота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2</w:t>
            </w:r>
          </w:p>
        </w:tc>
      </w:tr>
      <w:tr w:rsidR="006D0FB5" w:rsidRPr="006D0FB5" w:rsidTr="00A74466">
        <w:trPr>
          <w:gridAfter w:val="2"/>
          <w:wAfter w:w="50" w:type="dxa"/>
          <w:trHeight w:val="21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spacing w:before="197"/>
              <w:rPr>
                <w:color w:val="000000"/>
              </w:rPr>
            </w:pPr>
            <w:r w:rsidRPr="006D0FB5">
              <w:rPr>
                <w:color w:val="000000"/>
              </w:rPr>
              <w:t xml:space="preserve">Тема 5. Подгруппа углерода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</w:tr>
      <w:tr w:rsidR="006D0FB5" w:rsidRPr="006D0FB5" w:rsidTr="00A74466">
        <w:trPr>
          <w:gridAfter w:val="2"/>
          <w:wAfter w:w="50" w:type="dxa"/>
          <w:trHeight w:val="21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ind w:left="14"/>
              <w:rPr>
                <w:bCs/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ind w:left="14"/>
              <w:rPr>
                <w:color w:val="000000"/>
              </w:rPr>
            </w:pPr>
            <w:r w:rsidRPr="006D0FB5">
              <w:rPr>
                <w:bCs/>
                <w:color w:val="000000"/>
              </w:rPr>
              <w:t xml:space="preserve">Тема 6. Общие свойства металлов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2</w:t>
            </w:r>
          </w:p>
        </w:tc>
      </w:tr>
      <w:tr w:rsidR="006D0FB5" w:rsidRPr="006D0FB5" w:rsidTr="00A74466">
        <w:trPr>
          <w:gridAfter w:val="2"/>
          <w:wAfter w:w="50" w:type="dxa"/>
          <w:trHeight w:val="21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rPr>
                <w:color w:val="000000"/>
              </w:rPr>
            </w:pPr>
            <w:r w:rsidRPr="006D0FB5">
              <w:rPr>
                <w:color w:val="000000"/>
              </w:rPr>
              <w:t xml:space="preserve">Тема 7. Первоначальные представления об органических веществах. Органическая химия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</w:tc>
      </w:tr>
      <w:tr w:rsidR="006D0FB5" w:rsidRPr="006D0FB5" w:rsidTr="00A74466">
        <w:trPr>
          <w:gridAfter w:val="2"/>
          <w:wAfter w:w="50" w:type="dxa"/>
          <w:trHeight w:val="211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rPr>
                <w:color w:val="000000"/>
              </w:rPr>
            </w:pPr>
            <w:r w:rsidRPr="006D0FB5">
              <w:rPr>
                <w:color w:val="000000"/>
              </w:rPr>
              <w:t xml:space="preserve">Тема 8.Химия и жизнь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rPr>
                <w:color w:val="000000"/>
              </w:rPr>
            </w:pPr>
          </w:p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  <w:p w:rsidR="006D0FB5" w:rsidRPr="006D0FB5" w:rsidRDefault="006D0FB5" w:rsidP="00A74466">
            <w:pPr>
              <w:shd w:val="clear" w:color="auto" w:fill="FFFFFF"/>
              <w:rPr>
                <w:color w:val="000000"/>
              </w:rPr>
            </w:pPr>
          </w:p>
        </w:tc>
      </w:tr>
      <w:tr w:rsidR="006D0FB5" w:rsidRPr="006D0FB5" w:rsidTr="00A74466">
        <w:trPr>
          <w:gridAfter w:val="2"/>
          <w:wAfter w:w="50" w:type="dxa"/>
          <w:trHeight w:val="23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bCs/>
                <w:color w:val="000000"/>
              </w:rPr>
              <w:t>Итого: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68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0FB5" w:rsidRPr="006D0FB5" w:rsidRDefault="006D0FB5" w:rsidP="00A74466">
            <w:pPr>
              <w:shd w:val="clear" w:color="auto" w:fill="FFFFFF"/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B5" w:rsidRPr="006D0FB5" w:rsidRDefault="006D0FB5" w:rsidP="00A74466">
            <w:pPr>
              <w:jc w:val="center"/>
              <w:rPr>
                <w:color w:val="000000"/>
              </w:rPr>
            </w:pPr>
            <w:r w:rsidRPr="006D0FB5">
              <w:rPr>
                <w:color w:val="000000"/>
              </w:rPr>
              <w:t>7</w:t>
            </w:r>
          </w:p>
        </w:tc>
      </w:tr>
      <w:tr w:rsidR="006D0FB5" w:rsidRPr="006D0FB5" w:rsidTr="00A7446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786" w:type="dxa"/>
          <w:trHeight w:val="100"/>
        </w:trPr>
        <w:tc>
          <w:tcPr>
            <w:tcW w:w="1468" w:type="dxa"/>
            <w:gridSpan w:val="3"/>
          </w:tcPr>
          <w:p w:rsidR="006D0FB5" w:rsidRPr="006D0FB5" w:rsidRDefault="006D0FB5" w:rsidP="00A74466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6D0FB5" w:rsidRPr="006D0FB5" w:rsidRDefault="006D0FB5" w:rsidP="006D0FB5">
      <w:pPr>
        <w:pStyle w:val="a8"/>
        <w:spacing w:before="100" w:beforeAutospacing="1" w:after="100" w:afterAutospacing="1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0FB5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химии 10-11 класс</w:t>
      </w:r>
    </w:p>
    <w:p w:rsidR="006D0FB5" w:rsidRPr="006D0FB5" w:rsidRDefault="006D0FB5" w:rsidP="006D0FB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Настоящая программа для средней  общеобразовательной школы разработана на основе фундаментального ядра содержания общего образования и требований к результатам среднего (полного) общего образования, представленных в федеральном Государственном стандарте среднего (полного) общего образования второго поколения.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примерными программами для основного общего образования.</w:t>
      </w:r>
    </w:p>
    <w:p w:rsidR="006D0FB5" w:rsidRPr="006D0FB5" w:rsidRDefault="006D0FB5" w:rsidP="006D0FB5">
      <w:pPr>
        <w:pStyle w:val="a3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Настоящая программа по химии составлена для учащихся 10-11 классов на базовом уровне в объеме 69 часов (1час в неделю в 10 классе, 1 час в неделю в 11 классе).</w:t>
      </w:r>
    </w:p>
    <w:p w:rsidR="006D0FB5" w:rsidRPr="006D0FB5" w:rsidRDefault="006D0FB5" w:rsidP="006D0FB5">
      <w:pPr>
        <w:pStyle w:val="a3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Среднее (полное) общее образование – третья, заключительная ступень общего образования. Содержание среднего </w:t>
      </w:r>
      <w:proofErr w:type="gramStart"/>
      <w:r w:rsidRPr="006D0FB5"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 w:rsidRPr="006D0FB5">
        <w:rPr>
          <w:rFonts w:ascii="Times New Roman" w:hAnsi="Times New Roman"/>
          <w:b w:val="0"/>
          <w:sz w:val="24"/>
          <w:szCs w:val="24"/>
        </w:rPr>
        <w:t>полного) общего образования направлено на решение двух задач:</w:t>
      </w:r>
    </w:p>
    <w:p w:rsidR="006D0FB5" w:rsidRPr="006D0FB5" w:rsidRDefault="006D0FB5" w:rsidP="006D0FB5">
      <w:pPr>
        <w:pStyle w:val="a3"/>
        <w:numPr>
          <w:ilvl w:val="0"/>
          <w:numId w:val="7"/>
        </w:numPr>
        <w:spacing w:before="0" w:after="0"/>
        <w:ind w:left="1134" w:hanging="708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Завершение общеобразовательной подготовки в соответствии с Законом об образовании (в редакции </w:t>
      </w:r>
      <w:smartTag w:uri="urn:schemas-microsoft-com:office:smarttags" w:element="metricconverter">
        <w:smartTagPr>
          <w:attr w:name="ProductID" w:val="2007 г"/>
        </w:smartTagPr>
        <w:r w:rsidRPr="006D0FB5">
          <w:rPr>
            <w:rFonts w:ascii="Times New Roman" w:hAnsi="Times New Roman"/>
            <w:b w:val="0"/>
            <w:sz w:val="24"/>
            <w:szCs w:val="24"/>
          </w:rPr>
          <w:t>2007 г</w:t>
        </w:r>
      </w:smartTag>
      <w:r w:rsidRPr="006D0FB5">
        <w:rPr>
          <w:rFonts w:ascii="Times New Roman" w:hAnsi="Times New Roman"/>
          <w:b w:val="0"/>
          <w:sz w:val="24"/>
          <w:szCs w:val="24"/>
        </w:rPr>
        <w:t>);</w:t>
      </w:r>
    </w:p>
    <w:p w:rsidR="006D0FB5" w:rsidRPr="006D0FB5" w:rsidRDefault="006D0FB5" w:rsidP="006D0FB5">
      <w:pPr>
        <w:pStyle w:val="a3"/>
        <w:numPr>
          <w:ilvl w:val="0"/>
          <w:numId w:val="7"/>
        </w:numPr>
        <w:spacing w:before="0" w:after="0"/>
        <w:ind w:left="1134" w:hanging="72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Реализация </w:t>
      </w:r>
      <w:proofErr w:type="spellStart"/>
      <w:r w:rsidRPr="006D0FB5">
        <w:rPr>
          <w:rFonts w:ascii="Times New Roman" w:hAnsi="Times New Roman"/>
          <w:b w:val="0"/>
          <w:sz w:val="24"/>
          <w:szCs w:val="24"/>
        </w:rPr>
        <w:t>предпрофессионального</w:t>
      </w:r>
      <w:proofErr w:type="spellEnd"/>
      <w:r w:rsidRPr="006D0FB5">
        <w:rPr>
          <w:rFonts w:ascii="Times New Roman" w:hAnsi="Times New Roman"/>
          <w:b w:val="0"/>
          <w:sz w:val="24"/>
          <w:szCs w:val="24"/>
        </w:rPr>
        <w:t xml:space="preserve"> общего образования, которое позволяет обеспечить преемственность общего и профессионального образования.</w:t>
      </w:r>
    </w:p>
    <w:p w:rsidR="006D0FB5" w:rsidRPr="006D0FB5" w:rsidRDefault="006D0FB5" w:rsidP="006D0FB5">
      <w:pPr>
        <w:pStyle w:val="a3"/>
        <w:ind w:left="142" w:firstLine="566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6D0FB5">
        <w:rPr>
          <w:rFonts w:ascii="Times New Roman" w:hAnsi="Times New Roman"/>
          <w:b w:val="0"/>
          <w:sz w:val="24"/>
          <w:szCs w:val="24"/>
        </w:rPr>
        <w:t>самостоятельно</w:t>
      </w:r>
      <w:proofErr w:type="gramEnd"/>
      <w:r w:rsidRPr="006D0FB5">
        <w:rPr>
          <w:rFonts w:ascii="Times New Roman" w:hAnsi="Times New Roman"/>
          <w:b w:val="0"/>
          <w:sz w:val="24"/>
          <w:szCs w:val="24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D0FB5" w:rsidRPr="006D0FB5" w:rsidRDefault="006D0FB5" w:rsidP="006D0FB5">
      <w:pPr>
        <w:pStyle w:val="a3"/>
        <w:ind w:left="708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>Главные цели</w:t>
      </w:r>
      <w:r w:rsidRPr="006D0FB5">
        <w:rPr>
          <w:rFonts w:ascii="Times New Roman" w:hAnsi="Times New Roman"/>
          <w:b w:val="0"/>
          <w:sz w:val="24"/>
          <w:szCs w:val="24"/>
        </w:rPr>
        <w:t xml:space="preserve"> среднего (полного) общего образования состоят:</w:t>
      </w:r>
    </w:p>
    <w:p w:rsidR="006D0FB5" w:rsidRPr="006D0FB5" w:rsidRDefault="006D0FB5" w:rsidP="006D0FB5">
      <w:pPr>
        <w:pStyle w:val="a3"/>
        <w:numPr>
          <w:ilvl w:val="0"/>
          <w:numId w:val="8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:rsidR="006D0FB5" w:rsidRPr="006D0FB5" w:rsidRDefault="006D0FB5" w:rsidP="006D0FB5">
      <w:pPr>
        <w:pStyle w:val="a3"/>
        <w:numPr>
          <w:ilvl w:val="0"/>
          <w:numId w:val="8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в приобретении опыта разнообразной деятельности, опыта познания и самопознания;</w:t>
      </w:r>
    </w:p>
    <w:p w:rsidR="006D0FB5" w:rsidRPr="006D0FB5" w:rsidRDefault="006D0FB5" w:rsidP="006D0FB5">
      <w:pPr>
        <w:pStyle w:val="a3"/>
        <w:numPr>
          <w:ilvl w:val="0"/>
          <w:numId w:val="8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6D0FB5" w:rsidRPr="006D0FB5" w:rsidRDefault="006D0FB5" w:rsidP="006D0FB5">
      <w:pPr>
        <w:pStyle w:val="a3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Большой вклад в достижение главных целей среднего (полного) общего образования вносит изучение химии, которое </w:t>
      </w:r>
      <w:r w:rsidRPr="006D0FB5">
        <w:rPr>
          <w:rFonts w:ascii="Times New Roman" w:hAnsi="Times New Roman"/>
          <w:sz w:val="24"/>
          <w:szCs w:val="24"/>
        </w:rPr>
        <w:t>призвано обеспечить</w:t>
      </w:r>
      <w:r w:rsidRPr="006D0FB5">
        <w:rPr>
          <w:rFonts w:ascii="Times New Roman" w:hAnsi="Times New Roman"/>
          <w:b w:val="0"/>
          <w:sz w:val="24"/>
          <w:szCs w:val="24"/>
        </w:rPr>
        <w:t>:</w:t>
      </w:r>
    </w:p>
    <w:p w:rsidR="006D0FB5" w:rsidRPr="006D0FB5" w:rsidRDefault="006D0FB5" w:rsidP="006D0FB5">
      <w:pPr>
        <w:pStyle w:val="a3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формирование системы химических знаний как компонента </w:t>
      </w:r>
      <w:proofErr w:type="spellStart"/>
      <w:proofErr w:type="gramStart"/>
      <w:r w:rsidRPr="006D0FB5">
        <w:rPr>
          <w:rFonts w:ascii="Times New Roman" w:hAnsi="Times New Roman"/>
          <w:b w:val="0"/>
          <w:sz w:val="24"/>
          <w:szCs w:val="24"/>
        </w:rPr>
        <w:t>естественно-научной</w:t>
      </w:r>
      <w:proofErr w:type="spellEnd"/>
      <w:proofErr w:type="gramEnd"/>
      <w:r w:rsidRPr="006D0FB5">
        <w:rPr>
          <w:rFonts w:ascii="Times New Roman" w:hAnsi="Times New Roman"/>
          <w:b w:val="0"/>
          <w:sz w:val="24"/>
          <w:szCs w:val="24"/>
        </w:rPr>
        <w:t xml:space="preserve"> картины мира;</w:t>
      </w:r>
    </w:p>
    <w:p w:rsidR="006D0FB5" w:rsidRPr="006D0FB5" w:rsidRDefault="006D0FB5" w:rsidP="006D0FB5">
      <w:pPr>
        <w:pStyle w:val="a3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lastRenderedPageBreak/>
        <w:t xml:space="preserve">развитие личности обучающихся, их интеллектуальное и </w:t>
      </w:r>
      <w:proofErr w:type="spellStart"/>
      <w:r w:rsidRPr="006D0FB5">
        <w:rPr>
          <w:rFonts w:ascii="Times New Roman" w:hAnsi="Times New Roman"/>
          <w:b w:val="0"/>
          <w:sz w:val="24"/>
          <w:szCs w:val="24"/>
        </w:rPr>
        <w:t>нравтсвенное</w:t>
      </w:r>
      <w:proofErr w:type="spellEnd"/>
      <w:r w:rsidRPr="006D0FB5">
        <w:rPr>
          <w:rFonts w:ascii="Times New Roman" w:hAnsi="Times New Roman"/>
          <w:b w:val="0"/>
          <w:sz w:val="24"/>
          <w:szCs w:val="24"/>
        </w:rPr>
        <w:t xml:space="preserve">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6D0FB5" w:rsidRPr="006D0FB5" w:rsidRDefault="006D0FB5" w:rsidP="006D0FB5">
      <w:pPr>
        <w:pStyle w:val="a3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6D0FB5" w:rsidRPr="006D0FB5" w:rsidRDefault="006D0FB5" w:rsidP="006D0FB5">
      <w:pPr>
        <w:pStyle w:val="a3"/>
        <w:numPr>
          <w:ilvl w:val="0"/>
          <w:numId w:val="9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формирование умения безопасного обращения с веществами, используемыми в повседневной жизни.</w:t>
      </w:r>
    </w:p>
    <w:p w:rsidR="006D0FB5" w:rsidRPr="006D0FB5" w:rsidRDefault="006D0FB5" w:rsidP="006D0FB5">
      <w:pPr>
        <w:pStyle w:val="a3"/>
        <w:ind w:left="360"/>
        <w:jc w:val="left"/>
        <w:rPr>
          <w:rFonts w:ascii="Times New Roman" w:hAnsi="Times New Roman"/>
          <w:i/>
          <w:sz w:val="24"/>
          <w:szCs w:val="24"/>
        </w:rPr>
      </w:pPr>
      <w:r w:rsidRPr="006D0FB5">
        <w:rPr>
          <w:rFonts w:ascii="Times New Roman" w:hAnsi="Times New Roman"/>
          <w:i/>
          <w:sz w:val="24"/>
          <w:szCs w:val="24"/>
        </w:rPr>
        <w:t>Целями изучения химии в средней  школе являются: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709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709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формирование целостного представления о мире, представления о роли химии в создании современной </w:t>
      </w:r>
      <w:proofErr w:type="spellStart"/>
      <w:proofErr w:type="gramStart"/>
      <w:r w:rsidRPr="006D0FB5">
        <w:rPr>
          <w:rFonts w:ascii="Times New Roman" w:hAnsi="Times New Roman"/>
          <w:b w:val="0"/>
          <w:sz w:val="24"/>
          <w:szCs w:val="24"/>
        </w:rPr>
        <w:t>естественно-научной</w:t>
      </w:r>
      <w:proofErr w:type="spellEnd"/>
      <w:proofErr w:type="gramEnd"/>
      <w:r w:rsidRPr="006D0FB5">
        <w:rPr>
          <w:rFonts w:ascii="Times New Roman" w:hAnsi="Times New Roman"/>
          <w:b w:val="0"/>
          <w:sz w:val="24"/>
          <w:szCs w:val="24"/>
        </w:rPr>
        <w:t xml:space="preserve">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709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567" w:hanging="142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>освоение знаний</w:t>
      </w:r>
      <w:r w:rsidRPr="006D0FB5">
        <w:rPr>
          <w:rFonts w:ascii="Times New Roman" w:hAnsi="Times New Roman"/>
          <w:b w:val="0"/>
          <w:sz w:val="24"/>
          <w:szCs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851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>овладение умениями</w:t>
      </w:r>
      <w:r w:rsidRPr="006D0FB5">
        <w:rPr>
          <w:rFonts w:ascii="Times New Roman" w:hAnsi="Times New Roman"/>
          <w:b w:val="0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851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 xml:space="preserve">развитие </w:t>
      </w:r>
      <w:r w:rsidRPr="006D0FB5">
        <w:rPr>
          <w:rFonts w:ascii="Times New Roman" w:hAnsi="Times New Roman"/>
          <w:b w:val="0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709" w:hanging="273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 xml:space="preserve">воспитание </w:t>
      </w:r>
      <w:r w:rsidRPr="006D0FB5">
        <w:rPr>
          <w:rFonts w:ascii="Times New Roman" w:hAnsi="Times New Roman"/>
          <w:b w:val="0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6D0FB5" w:rsidRPr="006D0FB5" w:rsidRDefault="006D0FB5" w:rsidP="006D0FB5">
      <w:pPr>
        <w:pStyle w:val="a3"/>
        <w:numPr>
          <w:ilvl w:val="0"/>
          <w:numId w:val="10"/>
        </w:numPr>
        <w:spacing w:before="0" w:after="0"/>
        <w:ind w:left="851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 xml:space="preserve">применение полученных знаний и умений </w:t>
      </w:r>
      <w:r w:rsidRPr="006D0FB5">
        <w:rPr>
          <w:rFonts w:ascii="Times New Roman" w:hAnsi="Times New Roman"/>
          <w:b w:val="0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0FB5" w:rsidRPr="006D0FB5" w:rsidRDefault="006D0FB5" w:rsidP="006D0FB5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6D0FB5" w:rsidRPr="006D0FB5" w:rsidRDefault="006D0FB5" w:rsidP="006D0FB5">
      <w:pPr>
        <w:pStyle w:val="a3"/>
        <w:rPr>
          <w:rFonts w:ascii="Times New Roman" w:hAnsi="Times New Roman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>Ценностные ориентиры содержания курса химии.</w:t>
      </w:r>
    </w:p>
    <w:p w:rsidR="006D0FB5" w:rsidRPr="006D0FB5" w:rsidRDefault="006D0FB5" w:rsidP="006D0FB5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sz w:val="24"/>
          <w:szCs w:val="24"/>
        </w:rPr>
        <w:tab/>
      </w:r>
      <w:r w:rsidRPr="006D0FB5">
        <w:rPr>
          <w:rFonts w:ascii="Times New Roman" w:hAnsi="Times New Roman"/>
          <w:b w:val="0"/>
          <w:sz w:val="24"/>
          <w:szCs w:val="24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D0FB5" w:rsidRPr="006D0FB5" w:rsidRDefault="006D0FB5" w:rsidP="006D0FB5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lastRenderedPageBreak/>
        <w:tab/>
        <w:t xml:space="preserve">Основу </w:t>
      </w:r>
      <w:r w:rsidRPr="006D0FB5">
        <w:rPr>
          <w:rFonts w:ascii="Times New Roman" w:hAnsi="Times New Roman"/>
          <w:b w:val="0"/>
          <w:i/>
          <w:sz w:val="24"/>
          <w:szCs w:val="24"/>
        </w:rPr>
        <w:t>познавательных ценностей</w:t>
      </w:r>
      <w:r w:rsidRPr="006D0FB5">
        <w:rPr>
          <w:rFonts w:ascii="Times New Roman" w:hAnsi="Times New Roman"/>
          <w:b w:val="0"/>
          <w:sz w:val="24"/>
          <w:szCs w:val="24"/>
        </w:rPr>
        <w:t xml:space="preserve">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6D0FB5" w:rsidRPr="006D0FB5" w:rsidRDefault="006D0FB5" w:rsidP="006D0FB5">
      <w:pPr>
        <w:pStyle w:val="a3"/>
        <w:numPr>
          <w:ilvl w:val="0"/>
          <w:numId w:val="11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ценности научного знания, его практической значимости, достоверности;</w:t>
      </w:r>
    </w:p>
    <w:p w:rsidR="006D0FB5" w:rsidRPr="006D0FB5" w:rsidRDefault="006D0FB5" w:rsidP="006D0FB5">
      <w:pPr>
        <w:pStyle w:val="a3"/>
        <w:numPr>
          <w:ilvl w:val="0"/>
          <w:numId w:val="11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ценности химических методов исследования живой и неживой природы.</w:t>
      </w:r>
    </w:p>
    <w:p w:rsidR="006D0FB5" w:rsidRPr="006D0FB5" w:rsidRDefault="006D0FB5" w:rsidP="006D0FB5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6D0FB5" w:rsidRPr="006D0FB5" w:rsidRDefault="006D0FB5" w:rsidP="006D0FB5">
      <w:pPr>
        <w:pStyle w:val="a3"/>
        <w:numPr>
          <w:ilvl w:val="0"/>
          <w:numId w:val="12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уважительное отношение к созидательной, творческой деятельности;</w:t>
      </w:r>
    </w:p>
    <w:p w:rsidR="006D0FB5" w:rsidRPr="006D0FB5" w:rsidRDefault="006D0FB5" w:rsidP="006D0FB5">
      <w:pPr>
        <w:pStyle w:val="a3"/>
        <w:numPr>
          <w:ilvl w:val="0"/>
          <w:numId w:val="12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понимания необходимости здорового образа жизни;</w:t>
      </w:r>
    </w:p>
    <w:p w:rsidR="006D0FB5" w:rsidRPr="006D0FB5" w:rsidRDefault="006D0FB5" w:rsidP="006D0FB5">
      <w:pPr>
        <w:pStyle w:val="a3"/>
        <w:numPr>
          <w:ilvl w:val="0"/>
          <w:numId w:val="12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потребность в безусловном выполнении правил безопасного использования веществ в повседневной жизни;</w:t>
      </w:r>
    </w:p>
    <w:p w:rsidR="006D0FB5" w:rsidRPr="006D0FB5" w:rsidRDefault="006D0FB5" w:rsidP="006D0FB5">
      <w:pPr>
        <w:pStyle w:val="a3"/>
        <w:numPr>
          <w:ilvl w:val="0"/>
          <w:numId w:val="12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сознательный выбор будущей профессиональной деятельности.</w:t>
      </w:r>
    </w:p>
    <w:p w:rsidR="006D0FB5" w:rsidRPr="006D0FB5" w:rsidRDefault="006D0FB5" w:rsidP="006D0FB5">
      <w:pPr>
        <w:pStyle w:val="a3"/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ценности способствуют:</w:t>
      </w:r>
    </w:p>
    <w:p w:rsidR="006D0FB5" w:rsidRPr="006D0FB5" w:rsidRDefault="006D0FB5" w:rsidP="006D0FB5">
      <w:pPr>
        <w:pStyle w:val="a3"/>
        <w:numPr>
          <w:ilvl w:val="0"/>
          <w:numId w:val="13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правильному использованию химической терминологии и символики;</w:t>
      </w:r>
    </w:p>
    <w:p w:rsidR="006D0FB5" w:rsidRPr="006D0FB5" w:rsidRDefault="006D0FB5" w:rsidP="006D0FB5">
      <w:pPr>
        <w:pStyle w:val="a3"/>
        <w:numPr>
          <w:ilvl w:val="0"/>
          <w:numId w:val="13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6D0FB5" w:rsidRPr="006D0FB5" w:rsidRDefault="006D0FB5" w:rsidP="006D0FB5">
      <w:pPr>
        <w:pStyle w:val="a3"/>
        <w:numPr>
          <w:ilvl w:val="0"/>
          <w:numId w:val="13"/>
        </w:numPr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развитию способности открыто выражать и </w:t>
      </w:r>
      <w:proofErr w:type="spellStart"/>
      <w:r w:rsidRPr="006D0FB5">
        <w:rPr>
          <w:rFonts w:ascii="Times New Roman" w:hAnsi="Times New Roman"/>
          <w:b w:val="0"/>
          <w:sz w:val="24"/>
          <w:szCs w:val="24"/>
        </w:rPr>
        <w:t>аргументированно</w:t>
      </w:r>
      <w:proofErr w:type="spellEnd"/>
      <w:r w:rsidRPr="006D0FB5">
        <w:rPr>
          <w:rFonts w:ascii="Times New Roman" w:hAnsi="Times New Roman"/>
          <w:b w:val="0"/>
          <w:sz w:val="24"/>
          <w:szCs w:val="24"/>
        </w:rPr>
        <w:t xml:space="preserve"> отстаивать свою точку зрения.</w:t>
      </w:r>
    </w:p>
    <w:p w:rsidR="006D0FB5" w:rsidRPr="006D0FB5" w:rsidRDefault="006D0FB5" w:rsidP="006D0FB5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6D0FB5" w:rsidRPr="006D0FB5" w:rsidRDefault="006D0FB5" w:rsidP="006D0FB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6D0FB5">
        <w:rPr>
          <w:rFonts w:ascii="Times New Roman" w:hAnsi="Times New Roman"/>
          <w:b w:val="0"/>
          <w:sz w:val="24"/>
          <w:szCs w:val="24"/>
        </w:rPr>
        <w:t>общеучебных</w:t>
      </w:r>
      <w:proofErr w:type="spellEnd"/>
      <w:r w:rsidRPr="006D0FB5">
        <w:rPr>
          <w:rFonts w:ascii="Times New Roman" w:hAnsi="Times New Roman"/>
          <w:b w:val="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6D0FB5" w:rsidRPr="006D0FB5" w:rsidRDefault="006D0FB5" w:rsidP="006D0FB5">
      <w:pPr>
        <w:pStyle w:val="a3"/>
        <w:numPr>
          <w:ilvl w:val="0"/>
          <w:numId w:val="14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6D0FB5" w:rsidRPr="006D0FB5" w:rsidRDefault="006D0FB5" w:rsidP="006D0FB5">
      <w:pPr>
        <w:pStyle w:val="a3"/>
        <w:numPr>
          <w:ilvl w:val="0"/>
          <w:numId w:val="14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определение сущностных характеристик изучаемого объекта; </w:t>
      </w:r>
    </w:p>
    <w:p w:rsidR="006D0FB5" w:rsidRPr="006D0FB5" w:rsidRDefault="006D0FB5" w:rsidP="006D0FB5">
      <w:pPr>
        <w:pStyle w:val="a3"/>
        <w:numPr>
          <w:ilvl w:val="0"/>
          <w:numId w:val="14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</w:t>
      </w:r>
    </w:p>
    <w:p w:rsidR="006D0FB5" w:rsidRPr="006D0FB5" w:rsidRDefault="006D0FB5" w:rsidP="006D0FB5">
      <w:pPr>
        <w:pStyle w:val="a3"/>
        <w:numPr>
          <w:ilvl w:val="0"/>
          <w:numId w:val="14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выполнение в практической деятельности и в повседневной жизни экологических требований; </w:t>
      </w:r>
    </w:p>
    <w:p w:rsidR="006D0FB5" w:rsidRPr="006D0FB5" w:rsidRDefault="006D0FB5" w:rsidP="006D0FB5">
      <w:pPr>
        <w:pStyle w:val="a3"/>
        <w:numPr>
          <w:ilvl w:val="0"/>
          <w:numId w:val="14"/>
        </w:numPr>
        <w:spacing w:before="0" w:after="0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использование </w:t>
      </w:r>
      <w:proofErr w:type="spellStart"/>
      <w:r w:rsidRPr="006D0FB5">
        <w:rPr>
          <w:rFonts w:ascii="Times New Roman" w:hAnsi="Times New Roman"/>
          <w:b w:val="0"/>
          <w:sz w:val="24"/>
          <w:szCs w:val="24"/>
        </w:rPr>
        <w:t>мультимедийных</w:t>
      </w:r>
      <w:proofErr w:type="spellEnd"/>
      <w:r w:rsidRPr="006D0FB5">
        <w:rPr>
          <w:rFonts w:ascii="Times New Roman" w:hAnsi="Times New Roman"/>
          <w:b w:val="0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6D0FB5" w:rsidRPr="006D0FB5" w:rsidRDefault="006D0FB5" w:rsidP="006D0FB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6D0FB5" w:rsidRPr="006D0FB5" w:rsidRDefault="006D0FB5" w:rsidP="006D0FB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 xml:space="preserve">Программа обеспечивает сознательное усвоение учащимися важнейших химических законов, теорий и понятий; формирует представление о роли химии в </w:t>
      </w:r>
      <w:r w:rsidRPr="006D0FB5">
        <w:rPr>
          <w:rFonts w:ascii="Times New Roman" w:hAnsi="Times New Roman"/>
          <w:b w:val="0"/>
          <w:sz w:val="24"/>
          <w:szCs w:val="24"/>
        </w:rPr>
        <w:lastRenderedPageBreak/>
        <w:t>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6D0FB5" w:rsidRPr="006D0FB5" w:rsidRDefault="006D0FB5" w:rsidP="006D0FB5">
      <w:pPr>
        <w:ind w:firstLine="709"/>
        <w:jc w:val="both"/>
      </w:pPr>
      <w:r w:rsidRPr="006D0FB5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6D0FB5">
        <w:t>общеучебных</w:t>
      </w:r>
      <w:proofErr w:type="spellEnd"/>
      <w:r w:rsidRPr="006D0FB5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6D0FB5" w:rsidRPr="006D0FB5" w:rsidRDefault="006D0FB5" w:rsidP="006D0FB5">
      <w:pPr>
        <w:ind w:firstLine="709"/>
        <w:jc w:val="both"/>
      </w:pPr>
      <w:r w:rsidRPr="006D0FB5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6D0FB5" w:rsidRPr="006D0FB5" w:rsidRDefault="006D0FB5" w:rsidP="006D0FB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D0FB5">
        <w:rPr>
          <w:rFonts w:ascii="Times New Roman" w:hAnsi="Times New Roman"/>
          <w:b w:val="0"/>
          <w:sz w:val="24"/>
          <w:szCs w:val="24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6D0FB5" w:rsidRPr="006D0FB5" w:rsidRDefault="006D0FB5" w:rsidP="006D0FB5">
      <w:pPr>
        <w:pStyle w:val="a8"/>
        <w:spacing w:before="100" w:beforeAutospacing="1" w:after="100" w:afterAutospacing="1"/>
        <w:ind w:left="-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0FB5" w:rsidRPr="006D0FB5" w:rsidRDefault="006D0FB5" w:rsidP="006D0FB5">
      <w:pPr>
        <w:jc w:val="center"/>
        <w:rPr>
          <w:b/>
        </w:rPr>
      </w:pPr>
    </w:p>
    <w:sectPr w:rsidR="006D0FB5" w:rsidRPr="006D0FB5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ibi">
    <w:altName w:val="Courier New"/>
    <w:panose1 w:val="020B0604020202020204"/>
    <w:charset w:val="00"/>
    <w:family w:val="auto"/>
    <w:pitch w:val="variable"/>
    <w:sig w:usb0="A0000027" w:usb1="00000000" w:usb2="00000000" w:usb3="00000000" w:csb0="000001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7F5"/>
    <w:multiLevelType w:val="hybridMultilevel"/>
    <w:tmpl w:val="E806B08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D3341"/>
    <w:multiLevelType w:val="hybridMultilevel"/>
    <w:tmpl w:val="F052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2674CDF"/>
    <w:multiLevelType w:val="hybridMultilevel"/>
    <w:tmpl w:val="8D9AD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7B412C1"/>
    <w:multiLevelType w:val="hybridMultilevel"/>
    <w:tmpl w:val="5DFACA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9127740"/>
    <w:multiLevelType w:val="hybridMultilevel"/>
    <w:tmpl w:val="23362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2057D"/>
    <w:multiLevelType w:val="hybridMultilevel"/>
    <w:tmpl w:val="5BBA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6B9F"/>
    <w:multiLevelType w:val="hybridMultilevel"/>
    <w:tmpl w:val="F0C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56989"/>
    <w:multiLevelType w:val="hybridMultilevel"/>
    <w:tmpl w:val="EC424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E278AE"/>
    <w:multiLevelType w:val="hybridMultilevel"/>
    <w:tmpl w:val="D970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2F1858"/>
    <w:multiLevelType w:val="hybridMultilevel"/>
    <w:tmpl w:val="4A7497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FB5"/>
    <w:rsid w:val="006D0FB5"/>
    <w:rsid w:val="0079626C"/>
    <w:rsid w:val="008A2E46"/>
    <w:rsid w:val="00B67939"/>
    <w:rsid w:val="00B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6D0FB5"/>
    <w:pPr>
      <w:ind w:left="90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D0F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2613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2018-07-25T07:46:00Z</dcterms:created>
  <dcterms:modified xsi:type="dcterms:W3CDTF">2018-07-25T07:55:00Z</dcterms:modified>
</cp:coreProperties>
</file>