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9" w:rsidRDefault="006F2AD9" w:rsidP="006F2AD9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  <w:sz w:val="36"/>
          <w:szCs w:val="36"/>
        </w:rPr>
        <w:t>Около 665 тысяч выпускников напишут итоговое сочинение 5 декабря</w:t>
      </w:r>
      <w:r>
        <w:rPr>
          <w:rFonts w:ascii="Calibri" w:hAnsi="Calibri"/>
          <w:color w:val="000000"/>
          <w:sz w:val="22"/>
          <w:szCs w:val="22"/>
        </w:rPr>
        <w:t> 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Около 665 тысяч выпускников 11 классов примут участие в написании итогового сочинения в основной срок 5 декабря.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(ОВЗ) вместо итогового сочинения вправе писать изложение. В этом году изложение напишут около 13,5 тысяч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одиннадцатиклассников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. Итоговое сочинение по желанию могут написать и выпускники прошлых лет для представления его результатов при поступлении в вузы. Такое желание выразили 157 человек.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Пять открытых направлений тем итогового сочинения, выбранные на </w:t>
      </w:r>
      <w:r>
        <w:rPr>
          <w:rStyle w:val="wmi-callto"/>
          <w:color w:val="000000"/>
          <w:sz w:val="28"/>
          <w:szCs w:val="28"/>
          <w:shd w:val="clear" w:color="auto" w:fill="FFFFFF"/>
        </w:rPr>
        <w:t>2018-2019</w:t>
      </w:r>
      <w:r>
        <w:rPr>
          <w:color w:val="000000"/>
          <w:sz w:val="28"/>
          <w:szCs w:val="28"/>
          <w:shd w:val="clear" w:color="auto" w:fill="FFFFFF"/>
        </w:rPr>
        <w:t>учебный год: «Отцы и дети», «Мечта и реальность», «Месть и великодушие», «Искусство и ремесло», «Доброта и жестокость». Комплекты тем итогового сочинения для различных регионов за 15 минут до его начала по местному времени будут размещены на официальном информационном портале единого государственного экзамена (ЕГЭ).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Итоговое сочинение (изложение) начинается в 10:00 по местному времени. 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Рекомендуемый объем итогового сочинения – не менее 350 слов, итогового изложения - 250-300 слов.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решению органов исполнительной власти субъектов РФ, места проведения итогового сочинения (изложения) оборудуются металлоискателями, средствами видеонаблюдения и средствами подавления сигналов мобильной связи. В местах проведения итогового сочинения в день его написания могут присутствовать общественные наблюдатели, представители СМИ и должностные лица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толковые словари. Также участники не имеют права пользоваться текстами литературных источников. Нарушившие данные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правила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участники удаляются с итогового сочинения.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6 февраля и 8 мая 2019 года.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6F2AD9" w:rsidRDefault="006F2AD9" w:rsidP="006F2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ранее писавшие итоговое сочинение, могут написать его повторно. При этом в вузы они смогут представить итоговое сочинение только текущего года, а сочинение прошлого года аннулируется.</w:t>
      </w:r>
    </w:p>
    <w:p w:rsidR="00B950A2" w:rsidRDefault="00B950A2"/>
    <w:sectPr w:rsidR="00B950A2" w:rsidSect="00B9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2AD9"/>
    <w:rsid w:val="006F2AD9"/>
    <w:rsid w:val="00B9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F2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2018-12-05T12:11:00Z</dcterms:created>
  <dcterms:modified xsi:type="dcterms:W3CDTF">2018-12-05T12:11:00Z</dcterms:modified>
</cp:coreProperties>
</file>