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46" w:rsidRPr="004B482A" w:rsidRDefault="004B482A" w:rsidP="004B482A">
      <w:pPr>
        <w:jc w:val="center"/>
        <w:rPr>
          <w:b/>
        </w:rPr>
      </w:pPr>
      <w:r w:rsidRPr="004B482A">
        <w:rPr>
          <w:b/>
        </w:rPr>
        <w:t>Аннотация к рабочей программе по ИЗО 5-9 классы</w:t>
      </w:r>
    </w:p>
    <w:p w:rsidR="004B482A" w:rsidRPr="008C7C44" w:rsidRDefault="004B482A" w:rsidP="004B482A">
      <w:r w:rsidRPr="008C7C44">
        <w:t xml:space="preserve">Уровень образования (класс):  основное общее (5-9 класс) </w:t>
      </w:r>
    </w:p>
    <w:p w:rsidR="004B482A" w:rsidRPr="008C7C44" w:rsidRDefault="004B482A" w:rsidP="004B482A">
      <w:r w:rsidRPr="008C7C44">
        <w:t>Количество часов: 35 ч., 1ч в неделю</w:t>
      </w:r>
    </w:p>
    <w:p w:rsidR="004B482A" w:rsidRPr="008C7C44" w:rsidRDefault="004B482A" w:rsidP="004B482A">
      <w:r w:rsidRPr="008C7C44">
        <w:t xml:space="preserve">Учитель: Лукина М.Г. </w:t>
      </w:r>
    </w:p>
    <w:p w:rsidR="004B482A" w:rsidRPr="008C7C44" w:rsidRDefault="004B482A" w:rsidP="004B482A">
      <w:r w:rsidRPr="008C7C44">
        <w:t xml:space="preserve">Программа разработана на основе авторской программы «Изобразительное искусство. Рабочие программы. Предметная линия учебников </w:t>
      </w:r>
    </w:p>
    <w:p w:rsidR="004B482A" w:rsidRPr="008C7C44" w:rsidRDefault="004B482A" w:rsidP="004B482A">
      <w:r w:rsidRPr="008C7C44">
        <w:t xml:space="preserve">под редакцией Б. М. </w:t>
      </w:r>
      <w:proofErr w:type="spellStart"/>
      <w:r w:rsidRPr="008C7C44">
        <w:t>Неменского</w:t>
      </w:r>
      <w:proofErr w:type="spellEnd"/>
      <w:r w:rsidRPr="008C7C44">
        <w:t xml:space="preserve"> 5-9» М.: Просвещение, 2014.</w:t>
      </w:r>
    </w:p>
    <w:p w:rsidR="004B482A" w:rsidRPr="008C7C44" w:rsidRDefault="004B482A" w:rsidP="004B482A">
      <w:r w:rsidRPr="008C7C44">
        <w:t xml:space="preserve">    Программа составлена с учетом:</w:t>
      </w:r>
    </w:p>
    <w:p w:rsidR="004B482A" w:rsidRPr="008C7C44" w:rsidRDefault="004B482A" w:rsidP="004B482A">
      <w:r w:rsidRPr="008C7C44">
        <w:t xml:space="preserve">-Федерального закона от 29 декабря 2012 г. </w:t>
      </w:r>
      <w:r w:rsidRPr="008C7C44">
        <w:rPr>
          <w:u w:val="single"/>
        </w:rPr>
        <w:t xml:space="preserve">N 273-ФЗ </w:t>
      </w:r>
      <w:r w:rsidRPr="008C7C44">
        <w:t>«Об образовании в Российской Федерации» (с изменениями) (вступил в силу 1.09.2013)</w:t>
      </w:r>
    </w:p>
    <w:p w:rsidR="004B482A" w:rsidRPr="008C7C44" w:rsidRDefault="004B482A" w:rsidP="004B482A">
      <w:r w:rsidRPr="008C7C44">
        <w:t xml:space="preserve">-ФГОС ООО  Утвержден приказом Министерства образования и науки  Российской Федерации от «17» декабря 2010 г. № 1897, зарегистрирован в Минюсте РФ  01 февраля 2011 года, регистрационный № 19644. </w:t>
      </w:r>
    </w:p>
    <w:p w:rsidR="004B482A" w:rsidRPr="008C7C44" w:rsidRDefault="004B482A" w:rsidP="004B482A">
      <w:r w:rsidRPr="008C7C44">
        <w:t>-Приказа  Министерства образования и науки Российской Федерации (</w:t>
      </w:r>
      <w:proofErr w:type="spellStart"/>
      <w:r w:rsidRPr="008C7C44">
        <w:t>Минобрнауки</w:t>
      </w:r>
      <w:proofErr w:type="spellEnd"/>
      <w:r w:rsidRPr="008C7C44">
        <w:t xml:space="preserve"> России) от 30 августа 2013 г. N 1015 г. Москва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</w:t>
      </w:r>
    </w:p>
    <w:p w:rsidR="004B482A" w:rsidRPr="008C7C44" w:rsidRDefault="004B482A" w:rsidP="004B482A">
      <w:r w:rsidRPr="008C7C44">
        <w:t>-Приказа  Министерства образования и науки Российской Федерации от 29 декабря 2014 г. № 1644 «О внесении   изменений в приказ министерства образования и науки Российской Федерации от 17 декабря 2010 г. № 1897 «Об  утверждении федерального государственного  образовательного стандарта основного общего образования»</w:t>
      </w:r>
    </w:p>
    <w:p w:rsidR="004B482A" w:rsidRPr="008C7C44" w:rsidRDefault="004B482A" w:rsidP="004B482A">
      <w:r w:rsidRPr="008C7C44">
        <w:t>- «Основной образовательной программы МБОУ «</w:t>
      </w:r>
      <w:proofErr w:type="spellStart"/>
      <w:r w:rsidRPr="008C7C44">
        <w:t>Сергинская</w:t>
      </w:r>
      <w:proofErr w:type="spellEnd"/>
      <w:r w:rsidRPr="008C7C44">
        <w:t xml:space="preserve"> СОШ»</w:t>
      </w:r>
    </w:p>
    <w:p w:rsidR="004B482A" w:rsidRPr="008C7C44" w:rsidRDefault="004B482A" w:rsidP="004B482A">
      <w:r w:rsidRPr="008C7C44">
        <w:t>-Примерной программы основного общего образования по изобразительному искусству;</w:t>
      </w:r>
    </w:p>
    <w:p w:rsidR="004B482A" w:rsidRPr="008C7C44" w:rsidRDefault="004B482A" w:rsidP="004B482A">
      <w:r w:rsidRPr="008C7C44">
        <w:t xml:space="preserve">-Авторской программы «Изобразительное искусство. Рабочие программы. Предметная линия учебников под   редакцией Б. М. </w:t>
      </w:r>
      <w:proofErr w:type="spellStart"/>
      <w:r w:rsidRPr="008C7C44">
        <w:t>Неменского</w:t>
      </w:r>
      <w:proofErr w:type="spellEnd"/>
      <w:r w:rsidRPr="008C7C44">
        <w:t xml:space="preserve"> 5- 9» М.: Просвещение, 2014.       </w:t>
      </w:r>
    </w:p>
    <w:p w:rsidR="004B482A" w:rsidRPr="008C7C44" w:rsidRDefault="004B482A" w:rsidP="004B482A">
      <w:r w:rsidRPr="008C7C44">
        <w:t>- Устава МБОУ «</w:t>
      </w:r>
      <w:proofErr w:type="spellStart"/>
      <w:r w:rsidRPr="008C7C44">
        <w:t>Сергинская</w:t>
      </w:r>
      <w:proofErr w:type="spellEnd"/>
      <w:r w:rsidRPr="008C7C44">
        <w:t xml:space="preserve"> СОШ»</w:t>
      </w:r>
    </w:p>
    <w:p w:rsidR="004B482A" w:rsidRPr="008C7C44" w:rsidRDefault="004B482A" w:rsidP="004B482A">
      <w:r w:rsidRPr="008C7C44">
        <w:t xml:space="preserve">- Годового календарного графика </w:t>
      </w:r>
    </w:p>
    <w:p w:rsidR="004B482A" w:rsidRPr="008C7C44" w:rsidRDefault="004B482A" w:rsidP="004B482A">
      <w:r w:rsidRPr="008C7C44">
        <w:t xml:space="preserve">          Рабочая программа детализирует и раскрывает содержание стандарта, определяет общую стратегию обучения, воспитания и развития, учащихся средствами учебного предмета в соответствии с целями изучения искусства, которые определены стандартом.</w:t>
      </w:r>
    </w:p>
    <w:p w:rsidR="004B482A" w:rsidRPr="008C7C44" w:rsidRDefault="004B482A" w:rsidP="004B482A">
      <w:r w:rsidRPr="008C7C44">
        <w:tab/>
      </w:r>
      <w:r w:rsidRPr="00D631A4">
        <w:rPr>
          <w:b/>
          <w:u w:val="single"/>
        </w:rPr>
        <w:t>Основная цель</w:t>
      </w:r>
      <w:r w:rsidRPr="008C7C44">
        <w:t xml:space="preserve"> школьного предмета «Изобразительное искусство» — развитие визуально-пространственного мышления учащихся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</w:t>
      </w:r>
    </w:p>
    <w:p w:rsidR="004B482A" w:rsidRPr="008C7C44" w:rsidRDefault="004B482A" w:rsidP="004B482A">
      <w:r w:rsidRPr="008C7C44">
        <w:tab/>
        <w:t xml:space="preserve">Художественное развитие осуществляется в практической,  </w:t>
      </w:r>
      <w:proofErr w:type="spellStart"/>
      <w:r w:rsidRPr="008C7C44">
        <w:t>деятельностной</w:t>
      </w:r>
      <w:proofErr w:type="spellEnd"/>
      <w:r w:rsidRPr="008C7C44">
        <w:t xml:space="preserve"> форме в процессе личностного художественного творчества.</w:t>
      </w:r>
    </w:p>
    <w:p w:rsidR="004B482A" w:rsidRPr="008C7C44" w:rsidRDefault="004B482A" w:rsidP="004B482A">
      <w:r w:rsidRPr="008C7C44">
        <w:tab/>
        <w:t xml:space="preserve">Основные </w:t>
      </w:r>
      <w:r w:rsidRPr="00D631A4">
        <w:t>формы учебной деятельности</w:t>
      </w:r>
      <w:r w:rsidRPr="008C7C44">
        <w:t xml:space="preserve"> — практическое художественное творчество посредством овладения художественными материалами</w:t>
      </w:r>
      <w:proofErr w:type="gramStart"/>
      <w:r w:rsidRPr="008C7C44">
        <w:t xml:space="preserve"> ,</w:t>
      </w:r>
      <w:proofErr w:type="gramEnd"/>
      <w:r w:rsidRPr="008C7C44">
        <w:t xml:space="preserve"> зрительское восприятие произведений искусства и эстетическое наблюдение окружающего мира.</w:t>
      </w:r>
    </w:p>
    <w:p w:rsidR="004B482A" w:rsidRPr="008C7C44" w:rsidRDefault="004B482A" w:rsidP="004B482A">
      <w:r w:rsidRPr="008C7C44">
        <w:tab/>
      </w:r>
    </w:p>
    <w:p w:rsidR="004B482A" w:rsidRPr="008C7C44" w:rsidRDefault="004B482A" w:rsidP="004B482A">
      <w:r w:rsidRPr="00D631A4">
        <w:rPr>
          <w:b/>
          <w:u w:val="single"/>
        </w:rPr>
        <w:t>Основные задачи</w:t>
      </w:r>
      <w:r w:rsidRPr="008C7C44">
        <w:t xml:space="preserve"> предмета «Изобразительное искусство»:</w:t>
      </w:r>
    </w:p>
    <w:p w:rsidR="004B482A" w:rsidRPr="008C7C44" w:rsidRDefault="004B482A" w:rsidP="004B482A">
      <w:pPr>
        <w:numPr>
          <w:ilvl w:val="0"/>
          <w:numId w:val="1"/>
        </w:numPr>
        <w:tabs>
          <w:tab w:val="left" w:pos="720"/>
        </w:tabs>
      </w:pPr>
      <w:r w:rsidRPr="008C7C44">
        <w:t>формирование опыта смыслового и эмоционально-ценностного восприятия  визуального образа реальности и произведений искусства;</w:t>
      </w:r>
    </w:p>
    <w:p w:rsidR="004B482A" w:rsidRPr="008C7C44" w:rsidRDefault="004B482A" w:rsidP="004B482A">
      <w:pPr>
        <w:numPr>
          <w:ilvl w:val="0"/>
          <w:numId w:val="1"/>
        </w:numPr>
        <w:tabs>
          <w:tab w:val="left" w:pos="720"/>
        </w:tabs>
      </w:pPr>
      <w:r w:rsidRPr="008C7C44">
        <w:t xml:space="preserve">освоение художественной культуры как формы материального выражения в пространственных формах духовных ценностей;  </w:t>
      </w:r>
    </w:p>
    <w:p w:rsidR="004B482A" w:rsidRPr="008C7C44" w:rsidRDefault="004B482A" w:rsidP="004B482A">
      <w:pPr>
        <w:numPr>
          <w:ilvl w:val="0"/>
          <w:numId w:val="1"/>
        </w:numPr>
        <w:tabs>
          <w:tab w:val="left" w:pos="720"/>
        </w:tabs>
      </w:pPr>
      <w:r w:rsidRPr="008C7C44">
        <w:t>формирование понимания эмоционального и ценностного смысла визуально-пространственной формы;</w:t>
      </w:r>
    </w:p>
    <w:p w:rsidR="004B482A" w:rsidRPr="008C7C44" w:rsidRDefault="004B482A" w:rsidP="004B482A">
      <w:pPr>
        <w:numPr>
          <w:ilvl w:val="0"/>
          <w:numId w:val="1"/>
        </w:numPr>
        <w:tabs>
          <w:tab w:val="left" w:pos="720"/>
        </w:tabs>
      </w:pPr>
      <w:r w:rsidRPr="008C7C44">
        <w:t>развитие творческого опыта как формирование способности к самостоятельным действиям в ситуации неопределенности;</w:t>
      </w:r>
    </w:p>
    <w:p w:rsidR="004B482A" w:rsidRPr="008C7C44" w:rsidRDefault="004B482A" w:rsidP="004B482A">
      <w:pPr>
        <w:numPr>
          <w:ilvl w:val="0"/>
          <w:numId w:val="1"/>
        </w:numPr>
        <w:tabs>
          <w:tab w:val="left" w:pos="720"/>
        </w:tabs>
      </w:pPr>
      <w:r w:rsidRPr="008C7C44">
        <w:t>формирование активного, заинтересованного отношения к традициям культуры как к смысловой, эстетической и личностно-значимой ценности;</w:t>
      </w:r>
    </w:p>
    <w:p w:rsidR="004B482A" w:rsidRPr="008C7C44" w:rsidRDefault="004B482A" w:rsidP="004B482A">
      <w:pPr>
        <w:numPr>
          <w:ilvl w:val="0"/>
          <w:numId w:val="1"/>
        </w:numPr>
        <w:tabs>
          <w:tab w:val="left" w:pos="720"/>
        </w:tabs>
      </w:pPr>
      <w:r w:rsidRPr="008C7C44">
        <w:lastRenderedPageBreak/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</w:t>
      </w:r>
    </w:p>
    <w:p w:rsidR="004B482A" w:rsidRPr="008C7C44" w:rsidRDefault="004B482A" w:rsidP="004B482A">
      <w:pPr>
        <w:numPr>
          <w:ilvl w:val="0"/>
          <w:numId w:val="1"/>
        </w:numPr>
        <w:tabs>
          <w:tab w:val="left" w:pos="720"/>
        </w:tabs>
      </w:pPr>
      <w:r w:rsidRPr="008C7C44">
        <w:t>развитие способности ориентироваться в мире современной художественной культуры;</w:t>
      </w:r>
    </w:p>
    <w:p w:rsidR="004B482A" w:rsidRPr="008C7C44" w:rsidRDefault="004B482A" w:rsidP="004B482A">
      <w:pPr>
        <w:numPr>
          <w:ilvl w:val="0"/>
          <w:numId w:val="1"/>
        </w:numPr>
        <w:tabs>
          <w:tab w:val="left" w:pos="720"/>
        </w:tabs>
      </w:pPr>
      <w:r w:rsidRPr="008C7C44">
        <w:t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</w:t>
      </w:r>
    </w:p>
    <w:p w:rsidR="004B482A" w:rsidRPr="008C7C44" w:rsidRDefault="004B482A" w:rsidP="004B482A">
      <w:pPr>
        <w:numPr>
          <w:ilvl w:val="0"/>
          <w:numId w:val="1"/>
        </w:numPr>
        <w:tabs>
          <w:tab w:val="left" w:pos="720"/>
        </w:tabs>
      </w:pPr>
      <w:r w:rsidRPr="008C7C44">
        <w:t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4B482A" w:rsidRPr="00D631A4" w:rsidRDefault="004B482A" w:rsidP="004B482A">
      <w:pPr>
        <w:rPr>
          <w:i/>
          <w:u w:val="single"/>
        </w:rPr>
      </w:pPr>
      <w:r w:rsidRPr="008C7C44">
        <w:rPr>
          <w:b/>
        </w:rPr>
        <w:t xml:space="preserve"> </w:t>
      </w:r>
      <w:r w:rsidRPr="00D631A4">
        <w:rPr>
          <w:i/>
          <w:u w:val="single"/>
        </w:rPr>
        <w:t>Общая характеристика учебного предмета.</w:t>
      </w:r>
    </w:p>
    <w:p w:rsidR="004B482A" w:rsidRPr="008C7C44" w:rsidRDefault="004B482A" w:rsidP="004B482A">
      <w:r w:rsidRPr="008C7C44">
        <w:tab/>
        <w:t>Учебный предмет «Изобразительное искусство» объединяет в единую образовательную структуру практическую художественно-творческую деятельность, художественно-эстетическое восприятие произведений искусства и окружающей действительности. Изобразительное искусство как школьная дисциплина имеет интегративный характер, она включает в себя основы разных видов визуально-пространственных  искусств — живописи, графики, скульптуры, дизайна, архитектуры, народного и декоративно-прикладного искусства, изображения в зрелищных и экранных искусствах. Содержание курса учитывает возрастание роли визуального образа как средства познания, коммуникации и профессиональной деятельности в условиях современности.</w:t>
      </w:r>
    </w:p>
    <w:p w:rsidR="004B482A" w:rsidRPr="008C7C44" w:rsidRDefault="004B482A" w:rsidP="004B482A">
      <w:r w:rsidRPr="008C7C44">
        <w:tab/>
        <w:t>Освоение изобразительного искусства в основной школе — продолжение художественно-эстетического образования, воспитания учащихся в начальной школе и опирается на полученный ими художественный опыт.</w:t>
      </w:r>
    </w:p>
    <w:p w:rsidR="004B482A" w:rsidRPr="008C7C44" w:rsidRDefault="004B482A" w:rsidP="004B482A">
      <w:r w:rsidRPr="008C7C44">
        <w:tab/>
        <w:t>Программа «Изобразительное искусство 5-9 классы» создана в соответствии с требованиями Федерального государственного образовательного стандарта основного общего образования.</w:t>
      </w:r>
    </w:p>
    <w:p w:rsidR="004B482A" w:rsidRPr="008C7C44" w:rsidRDefault="004B482A" w:rsidP="004B482A">
      <w:r w:rsidRPr="008C7C44">
        <w:t xml:space="preserve">         Программа учитывает традиции российского художественного образования, современные инновационные методы, анализ зарубежных художественно-педагогических практик. Смысловая и логическая последовательность программы обеспечивает </w:t>
      </w:r>
      <w:r w:rsidRPr="00D631A4">
        <w:rPr>
          <w:i/>
        </w:rPr>
        <w:t xml:space="preserve">целостность учебного процесса </w:t>
      </w:r>
      <w:r w:rsidRPr="008C7C44">
        <w:t xml:space="preserve">и преемственность этапов обучения. </w:t>
      </w:r>
    </w:p>
    <w:p w:rsidR="004B482A" w:rsidRPr="008C7C44" w:rsidRDefault="004B482A" w:rsidP="004B482A">
      <w:r w:rsidRPr="008C7C44">
        <w:tab/>
        <w:t xml:space="preserve">Программа объединяет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</w:t>
      </w:r>
    </w:p>
    <w:p w:rsidR="004B482A" w:rsidRPr="008C7C44" w:rsidRDefault="004B482A" w:rsidP="004B482A">
      <w:r w:rsidRPr="008C7C44">
        <w:t xml:space="preserve">Данная рабочая программа, основанная на авторской программе </w:t>
      </w:r>
      <w:proofErr w:type="spellStart"/>
      <w:r w:rsidRPr="008C7C44">
        <w:t>Неменского</w:t>
      </w:r>
      <w:proofErr w:type="spellEnd"/>
      <w:r w:rsidRPr="008C7C44">
        <w:t xml:space="preserve"> Б.М., также предусматривает чередование уроков индивидуального творчества, коллективной творческой деятельности или групповой, организация текущих и итоговых выставок творческих работ в школе и за ее пределами.</w:t>
      </w:r>
    </w:p>
    <w:p w:rsidR="004B482A" w:rsidRPr="008C7C44" w:rsidRDefault="004B482A" w:rsidP="004B482A">
      <w:r w:rsidRPr="00D631A4">
        <w:rPr>
          <w:i/>
        </w:rPr>
        <w:t>Виды и приемы художественной деятельности</w:t>
      </w:r>
      <w:r w:rsidRPr="008C7C44">
        <w:t xml:space="preserve"> на уроках изобразительного искусства с использованием разнообразных форм выражения:</w:t>
      </w:r>
    </w:p>
    <w:p w:rsidR="004B482A" w:rsidRPr="008C7C44" w:rsidRDefault="004B482A" w:rsidP="004B482A">
      <w:r w:rsidRPr="008C7C44">
        <w:t>– изображение на плоскости и в объеме (с натуры, по памяти, по представлению);</w:t>
      </w:r>
    </w:p>
    <w:p w:rsidR="004B482A" w:rsidRPr="008C7C44" w:rsidRDefault="004B482A" w:rsidP="004B482A">
      <w:r w:rsidRPr="008C7C44">
        <w:t>– декоративная и конструктивная работа;</w:t>
      </w:r>
    </w:p>
    <w:p w:rsidR="004B482A" w:rsidRPr="008C7C44" w:rsidRDefault="004B482A" w:rsidP="004B482A">
      <w:r w:rsidRPr="008C7C44">
        <w:t>– восприятие явлений действительности и произведений искусства;</w:t>
      </w:r>
    </w:p>
    <w:p w:rsidR="004B482A" w:rsidRPr="008C7C44" w:rsidRDefault="004B482A" w:rsidP="004B482A">
      <w:r w:rsidRPr="008C7C44">
        <w:t>– обсуждение работ, результатов коллективного творчества, в процессе которого формируются навыки учебного сотрудничества (умение договариваться, распределять работу, оценивать свой вклад в деятельность и ее общий результат) и индивидуальной работы на уроках;</w:t>
      </w:r>
    </w:p>
    <w:p w:rsidR="004B482A" w:rsidRPr="008C7C44" w:rsidRDefault="004B482A" w:rsidP="004B482A">
      <w:r w:rsidRPr="008C7C44">
        <w:t>– изучение художественного наследия;</w:t>
      </w:r>
    </w:p>
    <w:p w:rsidR="004B482A" w:rsidRPr="008C7C44" w:rsidRDefault="004B482A" w:rsidP="004B482A">
      <w:r w:rsidRPr="008C7C44">
        <w:lastRenderedPageBreak/>
        <w:t>– подбор иллюстративного материала к изучаемым темам;</w:t>
      </w:r>
    </w:p>
    <w:p w:rsidR="004B482A" w:rsidRPr="008C7C44" w:rsidRDefault="004B482A" w:rsidP="004B482A">
      <w:r w:rsidRPr="008C7C44">
        <w:t>– прослушивание музыкальных и литературных произведений (народных, классических, современных).</w:t>
      </w:r>
    </w:p>
    <w:p w:rsidR="004B482A" w:rsidRPr="008C7C44" w:rsidRDefault="004B482A" w:rsidP="004B482A">
      <w:proofErr w:type="gramStart"/>
      <w:r w:rsidRPr="00D631A4">
        <w:rPr>
          <w:u w:val="single"/>
        </w:rPr>
        <w:t>Методические приемы</w:t>
      </w:r>
      <w:r w:rsidRPr="008C7C44">
        <w:t>: освоение возможностей художественных материалов, деловые игры на уроке, отработка изобразительных техник, коллективное творчество, домашние задания (рисование, просмотр телевизионных передач, подбор и чтение литературы, работа с интернетом), беседы, восприятие и запоминание работ художников, обсуждение иллюстративного материала и работ учащихся, меж предметные связи.</w:t>
      </w:r>
      <w:proofErr w:type="gramEnd"/>
      <w:r w:rsidRPr="008C7C44">
        <w:t xml:space="preserve">  Индивидуально выполняются фрагменты общей работы, коллективно – их организация в единое целое.</w:t>
      </w:r>
    </w:p>
    <w:p w:rsidR="004B482A" w:rsidRDefault="004B482A" w:rsidP="004B482A">
      <w:pPr>
        <w:rPr>
          <w:u w:val="single"/>
        </w:rPr>
      </w:pPr>
    </w:p>
    <w:p w:rsidR="004B482A" w:rsidRPr="00D631A4" w:rsidRDefault="004B482A" w:rsidP="004B482A">
      <w:pPr>
        <w:rPr>
          <w:u w:val="single"/>
        </w:rPr>
      </w:pPr>
      <w:proofErr w:type="spellStart"/>
      <w:r w:rsidRPr="00D631A4">
        <w:rPr>
          <w:u w:val="single"/>
        </w:rPr>
        <w:t>Межпредметные</w:t>
      </w:r>
      <w:proofErr w:type="spellEnd"/>
      <w:r w:rsidRPr="00D631A4">
        <w:rPr>
          <w:u w:val="single"/>
        </w:rPr>
        <w:t xml:space="preserve"> связи:</w:t>
      </w:r>
    </w:p>
    <w:p w:rsidR="004B482A" w:rsidRPr="008C7C44" w:rsidRDefault="004B482A" w:rsidP="004B482A">
      <w:pPr>
        <w:rPr>
          <w:b/>
        </w:rPr>
      </w:pPr>
      <w:r w:rsidRPr="00D631A4">
        <w:rPr>
          <w:b/>
          <w:i/>
        </w:rPr>
        <w:t>1.</w:t>
      </w:r>
      <w:r w:rsidRPr="00D631A4">
        <w:rPr>
          <w:i/>
        </w:rPr>
        <w:t xml:space="preserve"> </w:t>
      </w:r>
      <w:proofErr w:type="gramStart"/>
      <w:r w:rsidRPr="00D631A4">
        <w:rPr>
          <w:i/>
        </w:rPr>
        <w:t>ИЗО</w:t>
      </w:r>
      <w:proofErr w:type="gramEnd"/>
      <w:r w:rsidRPr="00D631A4">
        <w:rPr>
          <w:i/>
        </w:rPr>
        <w:t xml:space="preserve"> – математика</w:t>
      </w:r>
      <w:r w:rsidRPr="008C7C44">
        <w:t xml:space="preserve"> (глазомер, расположение предмета в проекциях, соотношение частей рисунка);</w:t>
      </w:r>
    </w:p>
    <w:p w:rsidR="004B482A" w:rsidRPr="00D631A4" w:rsidRDefault="004B482A" w:rsidP="004B482A">
      <w:pPr>
        <w:rPr>
          <w:b/>
          <w:i/>
        </w:rPr>
      </w:pPr>
      <w:r w:rsidRPr="00D631A4">
        <w:rPr>
          <w:b/>
          <w:i/>
        </w:rPr>
        <w:t>2.</w:t>
      </w:r>
      <w:r w:rsidRPr="00D631A4">
        <w:rPr>
          <w:i/>
        </w:rPr>
        <w:t xml:space="preserve"> </w:t>
      </w:r>
      <w:proofErr w:type="gramStart"/>
      <w:r w:rsidRPr="00D631A4">
        <w:rPr>
          <w:i/>
        </w:rPr>
        <w:t>ИЗО</w:t>
      </w:r>
      <w:proofErr w:type="gramEnd"/>
      <w:r w:rsidRPr="00D631A4">
        <w:rPr>
          <w:i/>
        </w:rPr>
        <w:t xml:space="preserve"> – литература </w:t>
      </w:r>
      <w:r w:rsidRPr="00D631A4">
        <w:t>(художественный образ, сюжетная линия рисунка);</w:t>
      </w:r>
    </w:p>
    <w:p w:rsidR="004B482A" w:rsidRPr="008C7C44" w:rsidRDefault="004B482A" w:rsidP="004B482A">
      <w:pPr>
        <w:rPr>
          <w:b/>
        </w:rPr>
      </w:pPr>
      <w:r w:rsidRPr="00D631A4">
        <w:rPr>
          <w:b/>
          <w:i/>
        </w:rPr>
        <w:t>3.</w:t>
      </w:r>
      <w:r w:rsidRPr="00D631A4">
        <w:rPr>
          <w:i/>
        </w:rPr>
        <w:t xml:space="preserve"> </w:t>
      </w:r>
      <w:proofErr w:type="gramStart"/>
      <w:r w:rsidRPr="00D631A4">
        <w:rPr>
          <w:i/>
        </w:rPr>
        <w:t>ИЗО</w:t>
      </w:r>
      <w:proofErr w:type="gramEnd"/>
      <w:r w:rsidRPr="00D631A4">
        <w:rPr>
          <w:i/>
        </w:rPr>
        <w:t xml:space="preserve"> – трудовое обучение</w:t>
      </w:r>
      <w:r w:rsidRPr="008C7C44">
        <w:t xml:space="preserve"> (выполнение практических заданий, доведение начатого дела до конца);</w:t>
      </w:r>
    </w:p>
    <w:p w:rsidR="004B482A" w:rsidRPr="008C7C44" w:rsidRDefault="004B482A" w:rsidP="004B482A">
      <w:r w:rsidRPr="00D631A4">
        <w:rPr>
          <w:b/>
          <w:i/>
        </w:rPr>
        <w:t>4.</w:t>
      </w:r>
      <w:proofErr w:type="gramStart"/>
      <w:r w:rsidRPr="00D631A4">
        <w:rPr>
          <w:i/>
        </w:rPr>
        <w:t>ИЗО</w:t>
      </w:r>
      <w:proofErr w:type="gramEnd"/>
      <w:r w:rsidRPr="00D631A4">
        <w:rPr>
          <w:i/>
        </w:rPr>
        <w:t xml:space="preserve"> – история</w:t>
      </w:r>
      <w:r w:rsidRPr="008C7C44">
        <w:t xml:space="preserve"> (история древних славян, народного промысла, мифов и эпосов, история древних государств, цивилизации)</w:t>
      </w:r>
    </w:p>
    <w:p w:rsidR="004B482A" w:rsidRPr="00D631A4" w:rsidRDefault="004B482A" w:rsidP="004B482A">
      <w:pPr>
        <w:rPr>
          <w:i/>
        </w:rPr>
      </w:pPr>
      <w:r w:rsidRPr="00D631A4">
        <w:rPr>
          <w:i/>
        </w:rPr>
        <w:t>Учебный методический комплекс.</w:t>
      </w:r>
    </w:p>
    <w:p w:rsidR="004B482A" w:rsidRPr="008C7C44" w:rsidRDefault="004B482A" w:rsidP="004B482A">
      <w:r w:rsidRPr="008C7C44">
        <w:t>Федеральный перечень учебников по предмету «Изобразительное искусство»,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общего образования и имеющих государственную аккредитацию на текущий учебный год (Приказ Министерства образования и науки РФ от 23.12.2009 г. № 822</w:t>
      </w:r>
      <w:proofErr w:type="gramStart"/>
      <w:r w:rsidRPr="008C7C44">
        <w:t xml:space="preserve"> )</w:t>
      </w:r>
      <w:proofErr w:type="gramEnd"/>
      <w:r w:rsidRPr="008C7C44">
        <w:t>.</w:t>
      </w:r>
    </w:p>
    <w:p w:rsidR="004B482A" w:rsidRPr="008C7C44" w:rsidRDefault="004B482A" w:rsidP="004B482A">
      <w:pPr>
        <w:rPr>
          <w:b/>
          <w:u w:val="single"/>
        </w:rPr>
      </w:pPr>
      <w:r w:rsidRPr="008C7C44">
        <w:t xml:space="preserve">Учебно-методический комплект под редакцией </w:t>
      </w:r>
      <w:proofErr w:type="spellStart"/>
      <w:r w:rsidRPr="008C7C44">
        <w:t>Б.М.Неменского</w:t>
      </w:r>
      <w:proofErr w:type="spellEnd"/>
      <w:r w:rsidRPr="008C7C44">
        <w:t>:</w:t>
      </w:r>
    </w:p>
    <w:p w:rsidR="004B482A" w:rsidRPr="00D631A4" w:rsidRDefault="004B482A" w:rsidP="004B482A">
      <w:pPr>
        <w:rPr>
          <w:i/>
        </w:rPr>
      </w:pPr>
      <w:r w:rsidRPr="00D631A4">
        <w:rPr>
          <w:i/>
        </w:rPr>
        <w:t>Учебники</w:t>
      </w:r>
    </w:p>
    <w:p w:rsidR="004B482A" w:rsidRPr="008C7C44" w:rsidRDefault="004B482A" w:rsidP="004B482A">
      <w:pPr>
        <w:numPr>
          <w:ilvl w:val="0"/>
          <w:numId w:val="2"/>
        </w:numPr>
      </w:pPr>
      <w:r w:rsidRPr="008C7C44">
        <w:t xml:space="preserve">Н.А. Горяева, О.В. Островская. «Изобразительное искусство. Декоративно-прикладное  искусство в жизни человека. 5 класс» под редакцией Б.М. </w:t>
      </w:r>
      <w:proofErr w:type="spellStart"/>
      <w:r w:rsidRPr="008C7C44">
        <w:t>Неменского</w:t>
      </w:r>
      <w:proofErr w:type="spellEnd"/>
      <w:r w:rsidRPr="008C7C44">
        <w:t>. Москва, «Просвещение», 2015 г.</w:t>
      </w:r>
    </w:p>
    <w:p w:rsidR="004B482A" w:rsidRPr="008C7C44" w:rsidRDefault="004B482A" w:rsidP="004B482A">
      <w:pPr>
        <w:numPr>
          <w:ilvl w:val="0"/>
          <w:numId w:val="2"/>
        </w:numPr>
      </w:pPr>
      <w:r w:rsidRPr="008C7C44">
        <w:t xml:space="preserve">Л. А. </w:t>
      </w:r>
      <w:proofErr w:type="spellStart"/>
      <w:r w:rsidRPr="008C7C44">
        <w:t>Неменская</w:t>
      </w:r>
      <w:proofErr w:type="spellEnd"/>
      <w:r w:rsidRPr="008C7C44">
        <w:t xml:space="preserve"> «Изобразительное искусство. Искусство в жизни человека. 6 класс» под ред. Б.М. </w:t>
      </w:r>
      <w:proofErr w:type="spellStart"/>
      <w:r w:rsidRPr="008C7C44">
        <w:t>Неменского</w:t>
      </w:r>
      <w:proofErr w:type="spellEnd"/>
      <w:r w:rsidRPr="008C7C44">
        <w:t xml:space="preserve"> Москва, Просвещение, 2009 г. </w:t>
      </w:r>
    </w:p>
    <w:p w:rsidR="004B482A" w:rsidRPr="008C7C44" w:rsidRDefault="004B482A" w:rsidP="004B482A">
      <w:pPr>
        <w:numPr>
          <w:ilvl w:val="0"/>
          <w:numId w:val="2"/>
        </w:numPr>
      </w:pPr>
      <w:r w:rsidRPr="008C7C44">
        <w:t>Г.Е.Гуров., А.С.</w:t>
      </w:r>
      <w:proofErr w:type="gramStart"/>
      <w:r w:rsidRPr="008C7C44">
        <w:t>Питерских</w:t>
      </w:r>
      <w:proofErr w:type="gramEnd"/>
      <w:r w:rsidRPr="008C7C44">
        <w:t xml:space="preserve"> «Изобразительное искусство. Дизайн и архитектура в жизни человека. 7-8 </w:t>
      </w:r>
      <w:proofErr w:type="spellStart"/>
      <w:r w:rsidRPr="008C7C44">
        <w:t>кл</w:t>
      </w:r>
      <w:proofErr w:type="spellEnd"/>
      <w:r w:rsidRPr="008C7C44">
        <w:t xml:space="preserve">.» под редакцией Б. М. </w:t>
      </w:r>
      <w:proofErr w:type="spellStart"/>
      <w:r w:rsidRPr="008C7C44">
        <w:t>Неменского</w:t>
      </w:r>
      <w:proofErr w:type="spellEnd"/>
      <w:r w:rsidRPr="008C7C44">
        <w:t>. Москва, «Просвещение», 2012 г</w:t>
      </w:r>
    </w:p>
    <w:p w:rsidR="004B482A" w:rsidRPr="008C7C44" w:rsidRDefault="004B482A" w:rsidP="004B482A">
      <w:pPr>
        <w:numPr>
          <w:ilvl w:val="0"/>
          <w:numId w:val="2"/>
        </w:numPr>
      </w:pPr>
      <w:r w:rsidRPr="008C7C44">
        <w:t>А.С.</w:t>
      </w:r>
      <w:proofErr w:type="gramStart"/>
      <w:r w:rsidRPr="008C7C44">
        <w:t>Питерских</w:t>
      </w:r>
      <w:proofErr w:type="gramEnd"/>
      <w:r w:rsidRPr="008C7C44">
        <w:t xml:space="preserve"> «Изобразительное искусство. Изобразительное искусство в театре, кино, на телевидении.8 </w:t>
      </w:r>
      <w:proofErr w:type="spellStart"/>
      <w:r w:rsidRPr="008C7C44">
        <w:t>кл</w:t>
      </w:r>
      <w:proofErr w:type="spellEnd"/>
      <w:r w:rsidRPr="008C7C44">
        <w:t xml:space="preserve">.» под редакцией Б. М. </w:t>
      </w:r>
      <w:proofErr w:type="spellStart"/>
      <w:r w:rsidRPr="008C7C44">
        <w:t>Неменского</w:t>
      </w:r>
      <w:proofErr w:type="spellEnd"/>
      <w:r w:rsidRPr="008C7C44">
        <w:t>. Москва, «Просвещение», 2012 г</w:t>
      </w:r>
    </w:p>
    <w:p w:rsidR="004B482A" w:rsidRPr="00D631A4" w:rsidRDefault="004B482A" w:rsidP="004B482A">
      <w:pPr>
        <w:rPr>
          <w:i/>
        </w:rPr>
      </w:pPr>
      <w:r w:rsidRPr="00D631A4">
        <w:rPr>
          <w:i/>
        </w:rPr>
        <w:t>Пособие для учителей</w:t>
      </w:r>
    </w:p>
    <w:p w:rsidR="004B482A" w:rsidRPr="008C7C44" w:rsidRDefault="004B482A" w:rsidP="004B482A">
      <w:pPr>
        <w:numPr>
          <w:ilvl w:val="0"/>
          <w:numId w:val="3"/>
        </w:numPr>
      </w:pPr>
      <w:r w:rsidRPr="008C7C44">
        <w:t xml:space="preserve">Н. А. Горяева. «Изобразительное искусство. Декоративно-прикладное искусство. Методическое пособие. 5 класс» под редакцией Б. М. </w:t>
      </w:r>
      <w:proofErr w:type="spellStart"/>
      <w:r w:rsidRPr="008C7C44">
        <w:t>Неменского</w:t>
      </w:r>
      <w:proofErr w:type="spellEnd"/>
      <w:r w:rsidRPr="008C7C44">
        <w:t>.  Москва, «Просвещение», 2009 г</w:t>
      </w:r>
    </w:p>
    <w:p w:rsidR="004B482A" w:rsidRPr="008C7C44" w:rsidRDefault="004B482A" w:rsidP="004B482A">
      <w:pPr>
        <w:numPr>
          <w:ilvl w:val="0"/>
          <w:numId w:val="3"/>
        </w:numPr>
      </w:pPr>
      <w:r w:rsidRPr="008C7C44">
        <w:t xml:space="preserve">Н. А. Горяева. «Изобразительное искусство. Искусство  в жизни человека. Методическое пособие.  6 класс» под редакцией Б. М. </w:t>
      </w:r>
      <w:proofErr w:type="spellStart"/>
      <w:r w:rsidRPr="008C7C44">
        <w:t>Неменского</w:t>
      </w:r>
      <w:proofErr w:type="spellEnd"/>
      <w:r w:rsidRPr="008C7C44">
        <w:t>. Москва, «Просвещение», 2010 г</w:t>
      </w:r>
    </w:p>
    <w:p w:rsidR="004B482A" w:rsidRPr="008C7C44" w:rsidRDefault="004B482A" w:rsidP="004B482A">
      <w:pPr>
        <w:numPr>
          <w:ilvl w:val="0"/>
          <w:numId w:val="3"/>
        </w:numPr>
      </w:pPr>
      <w:r w:rsidRPr="008C7C44">
        <w:t>Г.Е.Гуров., А.С.</w:t>
      </w:r>
      <w:proofErr w:type="gramStart"/>
      <w:r w:rsidRPr="008C7C44">
        <w:t>Питерских</w:t>
      </w:r>
      <w:proofErr w:type="gramEnd"/>
      <w:r w:rsidRPr="008C7C44">
        <w:t xml:space="preserve"> «Изобразительное искусство. Дизайн и архитектура в жизни человека. Методическое пособие. 7-8 </w:t>
      </w:r>
      <w:proofErr w:type="spellStart"/>
      <w:r w:rsidRPr="008C7C44">
        <w:t>кл</w:t>
      </w:r>
      <w:proofErr w:type="spellEnd"/>
      <w:r w:rsidRPr="008C7C44">
        <w:t xml:space="preserve">.» под редакцией Б. М. </w:t>
      </w:r>
      <w:proofErr w:type="spellStart"/>
      <w:r w:rsidRPr="008C7C44">
        <w:t>Неменского</w:t>
      </w:r>
      <w:proofErr w:type="spellEnd"/>
      <w:r w:rsidRPr="008C7C44">
        <w:t>. Москва, «Просвещение», 2012 г</w:t>
      </w:r>
    </w:p>
    <w:p w:rsidR="004B482A" w:rsidRPr="008C7C44" w:rsidRDefault="004B482A" w:rsidP="004B482A">
      <w:r w:rsidRPr="008C7C44">
        <w:t>Содержание предмета «Изобразительное искусство» в основной школе построено по принципу углубленного изучения каждого вида искусства</w:t>
      </w:r>
    </w:p>
    <w:p w:rsidR="004B482A" w:rsidRPr="008C7C44" w:rsidRDefault="004B482A" w:rsidP="004B482A">
      <w:r w:rsidRPr="008C7C44">
        <w:lastRenderedPageBreak/>
        <w:t xml:space="preserve">Каждый раздел программы включает рекомендованные примерной программой блоки, отражающие </w:t>
      </w:r>
      <w:proofErr w:type="spellStart"/>
      <w:r w:rsidRPr="008C7C44">
        <w:t>деятельностный</w:t>
      </w:r>
      <w:proofErr w:type="spellEnd"/>
      <w:r w:rsidRPr="008C7C44">
        <w:t xml:space="preserve"> характер и коммуникативно-нравственную сущность художественного образования:</w:t>
      </w:r>
    </w:p>
    <w:p w:rsidR="004B482A" w:rsidRPr="008C7C44" w:rsidRDefault="004B482A" w:rsidP="004B482A">
      <w:r w:rsidRPr="008C7C44">
        <w:t>Содержание предмета «Изобразительное искусство» в основной школе построено по принципу углубленного изучения каждого вида искусства.</w:t>
      </w:r>
    </w:p>
    <w:p w:rsidR="004B482A" w:rsidRPr="008C7C44" w:rsidRDefault="004B482A" w:rsidP="004B482A">
      <w:r w:rsidRPr="008C7C44">
        <w:tab/>
      </w:r>
      <w:r w:rsidRPr="008C7C44">
        <w:rPr>
          <w:i/>
          <w:u w:val="single"/>
        </w:rPr>
        <w:t>Тема 5 класса</w:t>
      </w:r>
      <w:r w:rsidRPr="008C7C44">
        <w:t xml:space="preserve"> — </w:t>
      </w:r>
      <w:r w:rsidRPr="008C7C44">
        <w:rPr>
          <w:b/>
        </w:rPr>
        <w:t>«Декоративно-прикладное искусство в жизни человека»</w:t>
      </w:r>
      <w:r w:rsidRPr="008C7C44">
        <w:t xml:space="preserve"> — посвящена изучению группы декоративных искусств, в которых сильна связь с фольклором, с народными корнями искусства. Здесь в наибольшей степени раскрывается свойственный детству наивно-декоративный язык изображения, игровая атмосфера, присущая как народным формам, так и декоративным функциям искусства в современной жизни. При изучении темы этого года необходим акцент на местные художественные традиции и конкретные промыслы.</w:t>
      </w:r>
    </w:p>
    <w:p w:rsidR="004B482A" w:rsidRPr="008C7C44" w:rsidRDefault="004B482A" w:rsidP="004B482A">
      <w:r w:rsidRPr="008C7C44">
        <w:tab/>
      </w:r>
      <w:r w:rsidRPr="008C7C44">
        <w:rPr>
          <w:i/>
          <w:u w:val="single"/>
        </w:rPr>
        <w:t>Тема 6 и 7 классов</w:t>
      </w:r>
      <w:r w:rsidRPr="008C7C44">
        <w:t xml:space="preserve"> — </w:t>
      </w:r>
      <w:r w:rsidRPr="008C7C44">
        <w:rPr>
          <w:b/>
        </w:rPr>
        <w:t>«Изобразительное искусство в жизни человека»</w:t>
      </w:r>
      <w:r w:rsidRPr="008C7C44">
        <w:t xml:space="preserve"> — посвящена изучению собственно изобразительного искусства. У учащихся формируются основы грамотности художественного изображения (рисунок и живопись), понимание основ изобразительного языка. Изучая язык искусства, ребенок сталкивается с его бесконечной  изменчивостью в истории искусства. Изучая изменения языка искусства, изменения как будто бы внешние, он на самом деле проникает в сложные духовные процессы, происходящие в обществе и культуре.</w:t>
      </w:r>
    </w:p>
    <w:p w:rsidR="004B482A" w:rsidRPr="008C7C44" w:rsidRDefault="004B482A" w:rsidP="004B482A">
      <w:r w:rsidRPr="008C7C44">
        <w:rPr>
          <w:i/>
        </w:rPr>
        <w:t xml:space="preserve">     </w:t>
      </w:r>
      <w:r w:rsidRPr="008C7C44">
        <w:rPr>
          <w:b/>
          <w:i/>
        </w:rPr>
        <w:t xml:space="preserve">   </w:t>
      </w:r>
      <w:r w:rsidRPr="008C7C44">
        <w:rPr>
          <w:i/>
          <w:u w:val="single"/>
        </w:rPr>
        <w:t>Тема 8 класса</w:t>
      </w:r>
      <w:r w:rsidRPr="008C7C44">
        <w:rPr>
          <w:b/>
        </w:rPr>
        <w:t xml:space="preserve"> -  «Дизайн и архитектура в жизни человека» - </w:t>
      </w:r>
      <w:r w:rsidRPr="008C7C44">
        <w:t>посвящена содержанию и языку двух видов конструктивных искусств – дизайну и архитектуре, их месту в семье уже знакомых нам искусств (изобразительное и декоративно-прикладное искусство). Все виды пространственных иску</w:t>
      </w:r>
      <w:proofErr w:type="gramStart"/>
      <w:r w:rsidRPr="008C7C44">
        <w:t>сств св</w:t>
      </w:r>
      <w:proofErr w:type="gramEnd"/>
      <w:r w:rsidRPr="008C7C44">
        <w:t>язаны многими общими формами выразительных средств и жизненных функций. Между ними нет непроходимых границ, но возникли они в разное время и связаны с разными сторонами жизни общества.</w:t>
      </w:r>
    </w:p>
    <w:p w:rsidR="004B482A" w:rsidRPr="008C7C44" w:rsidRDefault="004B482A" w:rsidP="004B482A">
      <w:r w:rsidRPr="008C7C44">
        <w:t xml:space="preserve">       </w:t>
      </w:r>
      <w:r w:rsidRPr="008C7C44">
        <w:rPr>
          <w:i/>
          <w:u w:val="single"/>
        </w:rPr>
        <w:t>Тема 9 класса</w:t>
      </w:r>
      <w:r w:rsidRPr="008C7C44">
        <w:t xml:space="preserve"> – </w:t>
      </w:r>
      <w:r w:rsidRPr="008C7C44">
        <w:rPr>
          <w:b/>
        </w:rPr>
        <w:t>«Изобразительное творчество и синтетические искусства (кино, театр, телевидение)»</w:t>
      </w:r>
    </w:p>
    <w:p w:rsidR="004B482A" w:rsidRPr="008C7C44" w:rsidRDefault="004B482A" w:rsidP="004B482A">
      <w:r w:rsidRPr="008C7C44">
        <w:t xml:space="preserve">Этот тематический блок представляет собой расширение курса визуально-пластических искусств и осознание их прочной связи с синтетическими искусствами (кино, телевидение и </w:t>
      </w:r>
      <w:proofErr w:type="spellStart"/>
      <w:proofErr w:type="gramStart"/>
      <w:r w:rsidRPr="008C7C44">
        <w:t>др</w:t>
      </w:r>
      <w:proofErr w:type="spellEnd"/>
      <w:proofErr w:type="gramEnd"/>
      <w:r w:rsidRPr="008C7C44">
        <w:t xml:space="preserve">). Именно синтетические искусства, непосредственно происходящие от </w:t>
      </w:r>
      <w:proofErr w:type="gramStart"/>
      <w:r w:rsidRPr="008C7C44">
        <w:t>изобразительных</w:t>
      </w:r>
      <w:proofErr w:type="gramEnd"/>
      <w:r w:rsidRPr="008C7C44">
        <w:t xml:space="preserve">, являются сегодня господствующими во всей системе </w:t>
      </w:r>
      <w:proofErr w:type="spellStart"/>
      <w:r w:rsidRPr="008C7C44">
        <w:t>видеокультуры</w:t>
      </w:r>
      <w:proofErr w:type="spellEnd"/>
      <w:r w:rsidRPr="008C7C44">
        <w:t xml:space="preserve">. </w:t>
      </w:r>
    </w:p>
    <w:p w:rsidR="004B482A" w:rsidRDefault="004B482A" w:rsidP="004B482A">
      <w:pPr>
        <w:jc w:val="center"/>
      </w:pPr>
      <w:r w:rsidRPr="008C7C44">
        <w:t xml:space="preserve"> </w:t>
      </w:r>
      <w:r w:rsidRPr="008C7C44">
        <w:tab/>
        <w:t>Программа «Изобразительное искусство» дает широкие возможности для педагогического творчества, учета особенностей конкретного региона России при сохранении структурной целостности данной программы</w:t>
      </w:r>
    </w:p>
    <w:sectPr w:rsidR="004B482A" w:rsidSect="008A2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A503414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B712AF56"/>
    <w:name w:val="WW8Num2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A11E9218"/>
    <w:name w:val="WW8Num3"/>
    <w:lvl w:ilvl="0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482A"/>
    <w:rsid w:val="004B482A"/>
    <w:rsid w:val="0079626C"/>
    <w:rsid w:val="008A2E46"/>
    <w:rsid w:val="00B8592C"/>
    <w:rsid w:val="00CB0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6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626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9626C"/>
    <w:pPr>
      <w:keepNext/>
      <w:outlineLvl w:val="1"/>
    </w:pPr>
    <w:rPr>
      <w:rFonts w:eastAsia="Arial Unicode MS"/>
      <w:sz w:val="28"/>
      <w:szCs w:val="20"/>
    </w:rPr>
  </w:style>
  <w:style w:type="paragraph" w:styleId="3">
    <w:name w:val="heading 3"/>
    <w:basedOn w:val="a"/>
    <w:next w:val="a"/>
    <w:link w:val="30"/>
    <w:qFormat/>
    <w:rsid w:val="0079626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9626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79626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9626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79626C"/>
    <w:rPr>
      <w:rFonts w:eastAsia="Arial Unicode MS"/>
      <w:sz w:val="28"/>
    </w:rPr>
  </w:style>
  <w:style w:type="character" w:customStyle="1" w:styleId="30">
    <w:name w:val="Заголовок 3 Знак"/>
    <w:link w:val="3"/>
    <w:rsid w:val="0079626C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79626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79626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79626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rsid w:val="0079626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character" w:styleId="a5">
    <w:name w:val="Strong"/>
    <w:uiPriority w:val="22"/>
    <w:qFormat/>
    <w:rsid w:val="0079626C"/>
    <w:rPr>
      <w:b/>
      <w:bCs/>
    </w:rPr>
  </w:style>
  <w:style w:type="character" w:styleId="a6">
    <w:name w:val="Emphasis"/>
    <w:qFormat/>
    <w:rsid w:val="0079626C"/>
    <w:rPr>
      <w:i/>
      <w:iCs/>
    </w:rPr>
  </w:style>
  <w:style w:type="paragraph" w:styleId="a7">
    <w:name w:val="No Spacing"/>
    <w:qFormat/>
    <w:rsid w:val="0079626C"/>
    <w:rPr>
      <w:rFonts w:ascii="Calibri" w:eastAsia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7962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1790</Words>
  <Characters>10208</Characters>
  <Application>Microsoft Office Word</Application>
  <DocSecurity>0</DocSecurity>
  <Lines>85</Lines>
  <Paragraphs>23</Paragraphs>
  <ScaleCrop>false</ScaleCrop>
  <Company/>
  <LinksUpToDate>false</LinksUpToDate>
  <CharactersWithSpaces>11975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физики</dc:creator>
  <cp:keywords/>
  <dc:description/>
  <cp:lastModifiedBy>Учитель физики</cp:lastModifiedBy>
  <cp:revision>3</cp:revision>
  <dcterms:created xsi:type="dcterms:W3CDTF">2018-07-20T09:08:00Z</dcterms:created>
  <dcterms:modified xsi:type="dcterms:W3CDTF">2018-07-20T09:10:00Z</dcterms:modified>
</cp:coreProperties>
</file>